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4733E8CB" w14:textId="0F1A1649" w:rsidR="00F730BF" w:rsidRDefault="008560DB">
      <w:r>
        <w:rPr>
          <w:noProof/>
        </w:rPr>
        <mc:AlternateContent>
          <mc:Choice Requires="wps">
            <w:drawing>
              <wp:anchor distT="0" distB="0" distL="114300" distR="114300" simplePos="0" relativeHeight="251662336" behindDoc="0" locked="0" layoutInCell="1" allowOverlap="1" wp14:anchorId="7CE1BE15" wp14:editId="0777D467">
                <wp:simplePos x="0" y="0"/>
                <wp:positionH relativeFrom="margin">
                  <wp:posOffset>1131570</wp:posOffset>
                </wp:positionH>
                <wp:positionV relativeFrom="paragraph">
                  <wp:posOffset>289</wp:posOffset>
                </wp:positionV>
                <wp:extent cx="2292350" cy="647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92350" cy="647700"/>
                        </a:xfrm>
                        <a:prstGeom prst="rect">
                          <a:avLst/>
                        </a:prstGeom>
                        <a:noFill/>
                        <a:ln>
                          <a:noFill/>
                        </a:ln>
                      </wps:spPr>
                      <wps:txbx>
                        <w:txbxContent>
                          <w:p w14:paraId="7F1118E6" w14:textId="0954F81F" w:rsidR="00680B09" w:rsidRPr="003F4BDF" w:rsidRDefault="00680B09" w:rsidP="00680B09">
                            <w:pPr>
                              <w:jc w:val="center"/>
                              <w:rPr>
                                <w:outline/>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4BDF">
                              <w:rPr>
                                <w:outline/>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Transition News</w:t>
                            </w:r>
                            <w:r w:rsidR="00D87E71" w:rsidRPr="003F4BDF">
                              <w:rPr>
                                <w:outline/>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E1BE15" id="_x0000_t202" coordsize="21600,21600" o:spt="202" path="m,l,21600r21600,l21600,xe">
                <v:stroke joinstyle="miter"/>
                <v:path gradientshapeok="t" o:connecttype="rect"/>
              </v:shapetype>
              <v:shape id="Text Box 2" o:spid="_x0000_s1026" type="#_x0000_t202" style="position:absolute;margin-left:89.1pt;margin-top:0;width:180.5pt;height:51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" filled="f" stroked="f">
                <v:textbox>
                  <w:txbxContent>
                    <w:p w14:paraId="7F1118E6" w14:textId="0954F81F" w:rsidR="00680B09" w:rsidRPr="003F4BDF" w:rsidRDefault="00680B09" w:rsidP="00680B09">
                      <w:pPr>
                        <w:jc w:val="center"/>
                        <w:rPr>
                          <w:outline/>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4BDF">
                        <w:rPr>
                          <w:outline/>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Transition News</w:t>
                      </w:r>
                      <w:r w:rsidR="00D87E71" w:rsidRPr="003F4BDF">
                        <w:rPr>
                          <w:outline/>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txbxContent>
                </v:textbox>
                <w10:wrap type="square" anchorx="margin"/>
              </v:shape>
            </w:pict>
          </mc:Fallback>
        </mc:AlternateContent>
      </w:r>
    </w:p>
    <w:p w14:paraId="1AF4B749" w14:textId="214979A9" w:rsidR="000E4C82" w:rsidRDefault="007D5D57">
      <w:r>
        <w:t>March</w:t>
      </w:r>
      <w:r w:rsidR="00680B09">
        <w:t xml:space="preserve"> 202</w:t>
      </w:r>
      <w:r w:rsidR="009F7EC5">
        <w:t>4</w:t>
      </w:r>
    </w:p>
    <w:p w14:paraId="1ACD071D" w14:textId="77777777" w:rsidR="000E0581" w:rsidRDefault="000E0581"/>
    <w:p w14:paraId="3EAB071B" w14:textId="72717B54" w:rsidR="00680B09" w:rsidRDefault="00680B09" w:rsidP="0055273D">
      <w:pPr>
        <w:jc w:val="both"/>
      </w:pPr>
      <w:r>
        <w:t xml:space="preserve">Welcome to </w:t>
      </w:r>
      <w:r w:rsidR="001703E3">
        <w:t xml:space="preserve">the Alderman White School family </w:t>
      </w:r>
      <w:r w:rsidR="0092687C">
        <w:t>and</w:t>
      </w:r>
      <w:r w:rsidR="001703E3">
        <w:t xml:space="preserve"> to </w:t>
      </w:r>
      <w:r>
        <w:t xml:space="preserve">your first Transition Newsletter. </w:t>
      </w:r>
      <w:r w:rsidR="001A7D4F">
        <w:t>W</w:t>
      </w:r>
      <w:r w:rsidR="00A46129">
        <w:t xml:space="preserve">e are very excited to get to know you all </w:t>
      </w:r>
      <w:r w:rsidR="00CB1D9C">
        <w:t>over the coming months.</w:t>
      </w:r>
      <w:r w:rsidR="00D53C14">
        <w:t xml:space="preserve"> </w:t>
      </w:r>
    </w:p>
    <w:p w14:paraId="18F094DE" w14:textId="07EE6351" w:rsidR="00345627" w:rsidRDefault="00345627" w:rsidP="0055273D">
      <w:pPr>
        <w:jc w:val="both"/>
      </w:pPr>
      <w:r>
        <w:t>It is very important that you remember to contact Nottinghamshire County Council to ‘accept’ your place at the school. If you have not done so already, please do this as a matter of priority.</w:t>
      </w:r>
    </w:p>
    <w:p w14:paraId="799D38C5" w14:textId="73B7A1DD" w:rsidR="009935F4" w:rsidRDefault="00680B09" w:rsidP="0055273D">
      <w:pPr>
        <w:jc w:val="both"/>
      </w:pPr>
      <w:r>
        <w:t xml:space="preserve">You </w:t>
      </w:r>
      <w:r w:rsidR="00F668AB">
        <w:t xml:space="preserve">will </w:t>
      </w:r>
      <w:r>
        <w:t xml:space="preserve">receive </w:t>
      </w:r>
      <w:r w:rsidR="00F668AB">
        <w:t>regular contact from us via email</w:t>
      </w:r>
      <w:r>
        <w:t xml:space="preserve"> </w:t>
      </w:r>
      <w:r w:rsidR="001846E8">
        <w:t>throughout the remainder of this academic year,</w:t>
      </w:r>
      <w:r w:rsidR="003B0BF2">
        <w:t xml:space="preserve"> so it is important that we ensure we </w:t>
      </w:r>
      <w:r w:rsidR="00BE5E25">
        <w:t xml:space="preserve">have </w:t>
      </w:r>
      <w:r w:rsidR="003B0BF2">
        <w:t xml:space="preserve">your most convenient </w:t>
      </w:r>
      <w:r w:rsidR="00752134">
        <w:t>email address</w:t>
      </w:r>
      <w:r w:rsidR="001846E8">
        <w:t>.</w:t>
      </w:r>
      <w:r w:rsidR="007C69EC">
        <w:t xml:space="preserve"> </w:t>
      </w:r>
      <w:r w:rsidR="00DF1CF9">
        <w:t>P</w:t>
      </w:r>
      <w:r>
        <w:t xml:space="preserve">lease contact </w:t>
      </w:r>
      <w:r w:rsidR="001846E8">
        <w:t>the school</w:t>
      </w:r>
      <w:r>
        <w:t xml:space="preserve"> on </w:t>
      </w:r>
      <w:r w:rsidR="001846E8">
        <w:t>0115 9170424 or email</w:t>
      </w:r>
      <w:r w:rsidR="00B648C7">
        <w:t xml:space="preserve"> our </w:t>
      </w:r>
      <w:r w:rsidR="008560DB">
        <w:t>school administrator</w:t>
      </w:r>
      <w:r w:rsidR="00B648C7">
        <w:t>:</w:t>
      </w:r>
      <w:r w:rsidR="001846E8">
        <w:t xml:space="preserve"> </w:t>
      </w:r>
      <w:hyperlink r:id="rId10" w:history="1">
        <w:r w:rsidR="00B33D32" w:rsidRPr="008560DB">
          <w:rPr>
            <w:rStyle w:val="Hyperlink"/>
            <w:i/>
          </w:rPr>
          <w:t>heather.crofts@whptrust.or</w:t>
        </w:r>
        <w:r w:rsidR="00B33D32" w:rsidRPr="00F14953">
          <w:rPr>
            <w:rStyle w:val="Hyperlink"/>
          </w:rPr>
          <w:t>g</w:t>
        </w:r>
      </w:hyperlink>
      <w:r w:rsidR="00B33D32">
        <w:t xml:space="preserve"> to update </w:t>
      </w:r>
      <w:r w:rsidR="00DF1CF9">
        <w:t>this</w:t>
      </w:r>
      <w:r w:rsidR="00B33D32">
        <w:t xml:space="preserve">, as necessary. This way, we can ensure together that you will not be missing out on any important information. </w:t>
      </w:r>
      <w:r w:rsidR="00297025">
        <w:t xml:space="preserve">You can also contact </w:t>
      </w:r>
      <w:r w:rsidR="00B70878">
        <w:t xml:space="preserve">any of the </w:t>
      </w:r>
      <w:r w:rsidR="009935F4">
        <w:t>transition team</w:t>
      </w:r>
      <w:r w:rsidR="00297025">
        <w:t xml:space="preserve"> </w:t>
      </w:r>
      <w:r w:rsidR="009935F4">
        <w:t>should you have any queries or feel the need to share any important information</w:t>
      </w:r>
      <w:r w:rsidR="009935F4" w:rsidRPr="00B70878">
        <w:t xml:space="preserve"> </w:t>
      </w:r>
      <w:r w:rsidR="009935F4">
        <w:t xml:space="preserve">at this stage </w:t>
      </w:r>
      <w:r w:rsidR="00297025">
        <w:t xml:space="preserve">directly via: </w:t>
      </w:r>
    </w:p>
    <w:p w14:paraId="21DB2080" w14:textId="3E71EE0C" w:rsidR="00932ECD" w:rsidRPr="001F7989" w:rsidRDefault="00B964FF">
      <w:pPr>
        <w:rPr>
          <w:b/>
          <w:i/>
        </w:rPr>
      </w:pPr>
      <w:hyperlink r:id="rId11" w:history="1">
        <w:r w:rsidR="009935F4" w:rsidRPr="001F7989">
          <w:rPr>
            <w:rStyle w:val="Hyperlink"/>
            <w:b/>
            <w:i/>
          </w:rPr>
          <w:t>mandy.holling@whptrust.org</w:t>
        </w:r>
      </w:hyperlink>
      <w:r w:rsidR="00680B09" w:rsidRPr="001F7989">
        <w:rPr>
          <w:b/>
          <w:i/>
        </w:rPr>
        <w:t xml:space="preserve"> </w:t>
      </w:r>
      <w:r w:rsidR="001F7989" w:rsidRPr="001F7989">
        <w:rPr>
          <w:b/>
          <w:i/>
        </w:rPr>
        <w:tab/>
      </w:r>
      <w:r w:rsidR="009935F4" w:rsidRPr="001F7989">
        <w:rPr>
          <w:b/>
          <w:i/>
        </w:rPr>
        <w:t xml:space="preserve">Assistant Headteacher </w:t>
      </w:r>
      <w:r w:rsidR="004F5FEF" w:rsidRPr="001F7989">
        <w:rPr>
          <w:b/>
          <w:i/>
        </w:rPr>
        <w:t>- Personal Development and Transition Lead</w:t>
      </w:r>
    </w:p>
    <w:p w14:paraId="04DD8882" w14:textId="25D1A77C" w:rsidR="004F5FEF" w:rsidRPr="001F7989" w:rsidRDefault="00B964FF">
      <w:pPr>
        <w:rPr>
          <w:b/>
          <w:i/>
        </w:rPr>
      </w:pPr>
      <w:hyperlink r:id="rId12" w:history="1">
        <w:r w:rsidR="00DB34E1" w:rsidRPr="006A7D57">
          <w:rPr>
            <w:rStyle w:val="Hyperlink"/>
            <w:b/>
            <w:i/>
          </w:rPr>
          <w:t>patricia.padley@whptrust.org</w:t>
        </w:r>
      </w:hyperlink>
      <w:r w:rsidR="004F5FEF" w:rsidRPr="001F7989">
        <w:rPr>
          <w:b/>
          <w:i/>
        </w:rPr>
        <w:t xml:space="preserve"> </w:t>
      </w:r>
      <w:r w:rsidR="001F7989" w:rsidRPr="001F7989">
        <w:rPr>
          <w:b/>
          <w:i/>
        </w:rPr>
        <w:tab/>
      </w:r>
      <w:r w:rsidR="00A410AF" w:rsidRPr="001F7989">
        <w:rPr>
          <w:b/>
          <w:i/>
        </w:rPr>
        <w:t xml:space="preserve">School </w:t>
      </w:r>
      <w:r w:rsidR="004F5FEF" w:rsidRPr="001F7989">
        <w:rPr>
          <w:b/>
          <w:i/>
        </w:rPr>
        <w:t>SENDCo</w:t>
      </w:r>
    </w:p>
    <w:p w14:paraId="36CFCCB0" w14:textId="68EB1D73" w:rsidR="000E4C82" w:rsidRDefault="00FC3967" w:rsidP="001F7989">
      <w:pPr>
        <w:jc w:val="both"/>
        <w:rPr>
          <w:rFonts w:eastAsia="Times New Roman" w:cs="Calibri"/>
          <w:lang w:val="en-US"/>
        </w:rPr>
      </w:pPr>
      <w:r>
        <w:t xml:space="preserve">Your </w:t>
      </w:r>
      <w:r w:rsidR="00825651">
        <w:t>next</w:t>
      </w:r>
      <w:r>
        <w:t xml:space="preserve"> email </w:t>
      </w:r>
      <w:r w:rsidR="00256E67">
        <w:t xml:space="preserve">will </w:t>
      </w:r>
      <w:r>
        <w:t>contain</w:t>
      </w:r>
      <w:r w:rsidR="00256E67">
        <w:t xml:space="preserve"> </w:t>
      </w:r>
      <w:r w:rsidR="00D67187">
        <w:t xml:space="preserve">a link to </w:t>
      </w:r>
      <w:r w:rsidR="00D67187">
        <w:rPr>
          <w:rFonts w:eastAsia="Times New Roman" w:cs="Calibri"/>
          <w:lang w:val="en-US"/>
        </w:rPr>
        <w:t>an online form to complete</w:t>
      </w:r>
      <w:r w:rsidR="00D67187">
        <w:t xml:space="preserve"> the required </w:t>
      </w:r>
      <w:r w:rsidR="000E4C82" w:rsidRPr="0097260D">
        <w:rPr>
          <w:rFonts w:eastAsia="Times New Roman" w:cs="Calibri"/>
          <w:lang w:val="en-US"/>
        </w:rPr>
        <w:t xml:space="preserve">Student Personal Details </w:t>
      </w:r>
      <w:r w:rsidR="008560DB">
        <w:rPr>
          <w:rFonts w:eastAsia="Times New Roman" w:cs="Calibri"/>
          <w:lang w:val="en-US"/>
        </w:rPr>
        <w:t>and contact information.</w:t>
      </w:r>
      <w:r w:rsidR="000E4C82">
        <w:rPr>
          <w:rFonts w:eastAsia="Times New Roman" w:cs="Calibri"/>
          <w:lang w:val="en-US"/>
        </w:rPr>
        <w:t xml:space="preserve"> </w:t>
      </w:r>
      <w:r w:rsidR="00A074FE">
        <w:rPr>
          <w:rFonts w:eastAsia="Times New Roman" w:cs="Calibri"/>
          <w:lang w:val="en-US"/>
        </w:rPr>
        <w:t xml:space="preserve">This is likely to be the first week </w:t>
      </w:r>
      <w:r w:rsidR="001A51CE">
        <w:rPr>
          <w:rFonts w:eastAsia="Times New Roman" w:cs="Calibri"/>
          <w:lang w:val="en-US"/>
        </w:rPr>
        <w:t>back after the Easter break (week beginning 1</w:t>
      </w:r>
      <w:r w:rsidR="00DB34E1">
        <w:rPr>
          <w:rFonts w:eastAsia="Times New Roman" w:cs="Calibri"/>
          <w:lang w:val="en-US"/>
        </w:rPr>
        <w:t>5</w:t>
      </w:r>
      <w:r w:rsidR="001A51CE" w:rsidRPr="001A51CE">
        <w:rPr>
          <w:rFonts w:eastAsia="Times New Roman" w:cs="Calibri"/>
          <w:vertAlign w:val="superscript"/>
          <w:lang w:val="en-US"/>
        </w:rPr>
        <w:t>th</w:t>
      </w:r>
      <w:r w:rsidR="001A51CE">
        <w:rPr>
          <w:rFonts w:eastAsia="Times New Roman" w:cs="Calibri"/>
          <w:lang w:val="en-US"/>
        </w:rPr>
        <w:t xml:space="preserve"> April 202</w:t>
      </w:r>
      <w:r w:rsidR="00DB34E1">
        <w:rPr>
          <w:rFonts w:eastAsia="Times New Roman" w:cs="Calibri"/>
          <w:lang w:val="en-US"/>
        </w:rPr>
        <w:t>4</w:t>
      </w:r>
      <w:r w:rsidR="001A51CE">
        <w:rPr>
          <w:rFonts w:eastAsia="Times New Roman" w:cs="Calibri"/>
          <w:lang w:val="en-US"/>
        </w:rPr>
        <w:t xml:space="preserve">). If you do not receive this email by Friday </w:t>
      </w:r>
      <w:r w:rsidR="00DB34E1">
        <w:rPr>
          <w:rFonts w:eastAsia="Times New Roman" w:cs="Calibri"/>
          <w:lang w:val="en-US"/>
        </w:rPr>
        <w:t>19</w:t>
      </w:r>
      <w:r w:rsidR="00DB34E1">
        <w:rPr>
          <w:rFonts w:eastAsia="Times New Roman" w:cs="Calibri"/>
          <w:vertAlign w:val="superscript"/>
          <w:lang w:val="en-US"/>
        </w:rPr>
        <w:t>th</w:t>
      </w:r>
      <w:r w:rsidR="004A3FD2">
        <w:rPr>
          <w:rFonts w:eastAsia="Times New Roman" w:cs="Calibri"/>
          <w:lang w:val="en-US"/>
        </w:rPr>
        <w:t xml:space="preserve"> April, </w:t>
      </w:r>
      <w:r w:rsidR="00D67187">
        <w:rPr>
          <w:rFonts w:eastAsia="Times New Roman" w:cs="Calibri"/>
          <w:lang w:val="en-US"/>
        </w:rPr>
        <w:t xml:space="preserve">or require a paper copy to complete, </w:t>
      </w:r>
      <w:r w:rsidR="004A3FD2">
        <w:rPr>
          <w:rFonts w:eastAsia="Times New Roman" w:cs="Calibri"/>
          <w:lang w:val="en-US"/>
        </w:rPr>
        <w:t>please contact the school</w:t>
      </w:r>
      <w:r w:rsidR="00D67187">
        <w:rPr>
          <w:rFonts w:eastAsia="Times New Roman" w:cs="Calibri"/>
          <w:lang w:val="en-US"/>
        </w:rPr>
        <w:t>.</w:t>
      </w:r>
      <w:r w:rsidR="00DB34E1" w:rsidRPr="00DB34E1">
        <w:rPr>
          <w:rFonts w:eastAsia="Times New Roman" w:cs="Calibri"/>
          <w:lang w:val="en-US"/>
        </w:rPr>
        <w:t xml:space="preserve"> </w:t>
      </w:r>
      <w:r w:rsidR="00DB34E1">
        <w:rPr>
          <w:rFonts w:eastAsia="Times New Roman" w:cs="Calibri"/>
          <w:lang w:val="en-US"/>
        </w:rPr>
        <w:t>Please complete this information as soon as possible.</w:t>
      </w:r>
    </w:p>
    <w:p w14:paraId="0F18B8E8" w14:textId="4AEE661A" w:rsidR="00680B09" w:rsidRDefault="00680B09" w:rsidP="001F7989">
      <w:pPr>
        <w:jc w:val="both"/>
      </w:pPr>
      <w:r>
        <w:t xml:space="preserve">This newsletter is to welcome you </w:t>
      </w:r>
      <w:r w:rsidR="00323FAE">
        <w:t>into</w:t>
      </w:r>
      <w:r>
        <w:t xml:space="preserve"> the Alderman White Community and start to guide you through the </w:t>
      </w:r>
      <w:r w:rsidR="00323FAE">
        <w:t>transition process</w:t>
      </w:r>
      <w:r w:rsidR="00E97D77">
        <w:t>.</w:t>
      </w:r>
    </w:p>
    <w:p w14:paraId="7AF76A99" w14:textId="78FB075B" w:rsidR="000E4C82" w:rsidRDefault="001848CB" w:rsidP="001F7989">
      <w:pPr>
        <w:spacing w:after="0" w:line="240" w:lineRule="auto"/>
        <w:jc w:val="both"/>
        <w:rPr>
          <w:rFonts w:eastAsia="Times New Roman" w:cs="Calibri"/>
          <w:lang w:val="en-US"/>
        </w:rPr>
      </w:pPr>
      <w:r>
        <w:rPr>
          <w:rFonts w:eastAsia="Times New Roman" w:cs="Calibri"/>
          <w:lang w:val="en-US"/>
        </w:rPr>
        <w:t xml:space="preserve">We are very much </w:t>
      </w:r>
      <w:r w:rsidR="00702840">
        <w:rPr>
          <w:rFonts w:eastAsia="Times New Roman" w:cs="Calibri"/>
          <w:lang w:val="en-US"/>
        </w:rPr>
        <w:t>looking forward to running</w:t>
      </w:r>
      <w:r>
        <w:rPr>
          <w:rFonts w:eastAsia="Times New Roman" w:cs="Calibri"/>
          <w:lang w:val="en-US"/>
        </w:rPr>
        <w:t xml:space="preserve"> </w:t>
      </w:r>
      <w:r w:rsidR="000E4C82">
        <w:rPr>
          <w:rFonts w:eastAsia="Times New Roman" w:cs="Calibri"/>
          <w:lang w:val="en-US"/>
        </w:rPr>
        <w:t>our induction programme in July</w:t>
      </w:r>
      <w:r w:rsidR="00AE7499">
        <w:rPr>
          <w:rFonts w:eastAsia="Times New Roman" w:cs="Calibri"/>
          <w:lang w:val="en-US"/>
        </w:rPr>
        <w:t xml:space="preserve">, including </w:t>
      </w:r>
      <w:r w:rsidR="00702840">
        <w:rPr>
          <w:rFonts w:eastAsia="Times New Roman" w:cs="Calibri"/>
          <w:lang w:val="en-US"/>
        </w:rPr>
        <w:t>an</w:t>
      </w:r>
      <w:r w:rsidR="00AE7499">
        <w:rPr>
          <w:rFonts w:eastAsia="Times New Roman" w:cs="Calibri"/>
          <w:lang w:val="en-US"/>
        </w:rPr>
        <w:t xml:space="preserve"> Induction Evening for </w:t>
      </w:r>
      <w:r w:rsidR="001F7989">
        <w:rPr>
          <w:rFonts w:eastAsia="Times New Roman" w:cs="Calibri"/>
          <w:lang w:val="en-US"/>
        </w:rPr>
        <w:t>p</w:t>
      </w:r>
      <w:r w:rsidR="00AE7499">
        <w:rPr>
          <w:rFonts w:eastAsia="Times New Roman" w:cs="Calibri"/>
          <w:lang w:val="en-US"/>
        </w:rPr>
        <w:t>arents/</w:t>
      </w:r>
      <w:r w:rsidR="001F7989">
        <w:rPr>
          <w:rFonts w:eastAsia="Times New Roman" w:cs="Calibri"/>
          <w:lang w:val="en-US"/>
        </w:rPr>
        <w:t>c</w:t>
      </w:r>
      <w:r w:rsidR="00AE7499">
        <w:rPr>
          <w:rFonts w:eastAsia="Times New Roman" w:cs="Calibri"/>
          <w:lang w:val="en-US"/>
        </w:rPr>
        <w:t>arers</w:t>
      </w:r>
      <w:r w:rsidR="00C63EF6">
        <w:rPr>
          <w:rFonts w:eastAsia="Times New Roman" w:cs="Calibri"/>
          <w:lang w:val="en-US"/>
        </w:rPr>
        <w:t xml:space="preserve"> where you will</w:t>
      </w:r>
      <w:r w:rsidR="00C63EF6" w:rsidRPr="00C63EF6">
        <w:rPr>
          <w:rFonts w:eastAsia="Times New Roman" w:cs="Calibri"/>
          <w:lang w:val="en-US"/>
        </w:rPr>
        <w:t xml:space="preserve"> </w:t>
      </w:r>
      <w:r w:rsidR="00C63EF6">
        <w:rPr>
          <w:rFonts w:eastAsia="Times New Roman" w:cs="Calibri"/>
          <w:lang w:val="en-US"/>
        </w:rPr>
        <w:t xml:space="preserve">have the opportunity to meet key staff and </w:t>
      </w:r>
      <w:r w:rsidR="00702840">
        <w:rPr>
          <w:rFonts w:eastAsia="Times New Roman" w:cs="Calibri"/>
          <w:lang w:val="en-US"/>
        </w:rPr>
        <w:t>gather</w:t>
      </w:r>
      <w:r w:rsidR="00C63EF6">
        <w:rPr>
          <w:rFonts w:eastAsia="Times New Roman" w:cs="Calibri"/>
          <w:lang w:val="en-US"/>
        </w:rPr>
        <w:t xml:space="preserve"> </w:t>
      </w:r>
      <w:r w:rsidR="00037F25">
        <w:rPr>
          <w:rFonts w:eastAsia="Times New Roman" w:cs="Calibri"/>
          <w:lang w:val="en-US"/>
        </w:rPr>
        <w:t>all</w:t>
      </w:r>
      <w:r w:rsidR="00702840">
        <w:rPr>
          <w:rFonts w:eastAsia="Times New Roman" w:cs="Calibri"/>
          <w:lang w:val="en-US"/>
        </w:rPr>
        <w:t xml:space="preserve"> </w:t>
      </w:r>
      <w:r w:rsidR="00C63EF6">
        <w:rPr>
          <w:rFonts w:eastAsia="Times New Roman" w:cs="Calibri"/>
          <w:lang w:val="en-US"/>
        </w:rPr>
        <w:t>the relevant information you require</w:t>
      </w:r>
      <w:r w:rsidR="00AE7499">
        <w:rPr>
          <w:rFonts w:eastAsia="Times New Roman" w:cs="Calibri"/>
          <w:lang w:val="en-US"/>
        </w:rPr>
        <w:t xml:space="preserve">. </w:t>
      </w:r>
      <w:r w:rsidR="00501880">
        <w:rPr>
          <w:rFonts w:eastAsia="Times New Roman" w:cs="Calibri"/>
          <w:lang w:val="en-US"/>
        </w:rPr>
        <w:t xml:space="preserve">Further details will be sent out in due course. </w:t>
      </w:r>
    </w:p>
    <w:p w14:paraId="39B715C6" w14:textId="77777777" w:rsidR="000E4C82" w:rsidRDefault="000E4C82" w:rsidP="001F7989">
      <w:pPr>
        <w:spacing w:after="0" w:line="240" w:lineRule="auto"/>
        <w:jc w:val="both"/>
        <w:rPr>
          <w:rFonts w:eastAsia="Times New Roman" w:cs="Calibri"/>
          <w:lang w:val="en-US"/>
        </w:rPr>
      </w:pPr>
    </w:p>
    <w:p w14:paraId="75575A38" w14:textId="4601B7D5" w:rsidR="000E4C82" w:rsidRPr="001B3F7D" w:rsidRDefault="000E4C82" w:rsidP="000E4C82">
      <w:pPr>
        <w:spacing w:after="0" w:line="240" w:lineRule="auto"/>
        <w:jc w:val="both"/>
        <w:rPr>
          <w:rFonts w:eastAsia="Times New Roman" w:cs="Calibri"/>
          <w:b/>
          <w:u w:val="single"/>
          <w:lang w:val="en-US"/>
        </w:rPr>
      </w:pPr>
      <w:r w:rsidRPr="001B3F7D">
        <w:rPr>
          <w:rFonts w:eastAsia="Times New Roman" w:cs="Calibri"/>
          <w:b/>
          <w:u w:val="single"/>
          <w:lang w:val="en-US"/>
        </w:rPr>
        <w:t>The important dates for your diary currently are:</w:t>
      </w:r>
    </w:p>
    <w:p w14:paraId="4AF63E92" w14:textId="74C1583B" w:rsidR="008D697A" w:rsidRDefault="008D697A" w:rsidP="000E4C82">
      <w:pPr>
        <w:spacing w:after="0" w:line="240" w:lineRule="auto"/>
        <w:jc w:val="both"/>
        <w:rPr>
          <w:rFonts w:eastAsia="Times New Roman" w:cs="Calibri"/>
          <w:lang w:val="en-US"/>
        </w:rPr>
      </w:pPr>
    </w:p>
    <w:p w14:paraId="3862C24D" w14:textId="0288134E" w:rsidR="008D697A" w:rsidRDefault="008D697A" w:rsidP="000E4C82">
      <w:pPr>
        <w:spacing w:after="0" w:line="240" w:lineRule="auto"/>
        <w:jc w:val="both"/>
        <w:rPr>
          <w:rFonts w:eastAsia="Times New Roman" w:cs="Calibri"/>
          <w:b/>
          <w:lang w:val="en-US"/>
        </w:rPr>
      </w:pPr>
      <w:r w:rsidRPr="001B3F7D">
        <w:rPr>
          <w:rFonts w:eastAsia="Times New Roman" w:cs="Calibri"/>
          <w:b/>
          <w:lang w:val="en-US"/>
        </w:rPr>
        <w:t xml:space="preserve">Year 6 Welcome Evening </w:t>
      </w:r>
      <w:r w:rsidR="001B3F7D" w:rsidRPr="001B3F7D">
        <w:rPr>
          <w:rFonts w:eastAsia="Times New Roman" w:cs="Calibri"/>
          <w:b/>
          <w:lang w:val="en-US"/>
        </w:rPr>
        <w:t xml:space="preserve">for parents/carers and students: </w:t>
      </w:r>
      <w:r w:rsidR="001B3F7D">
        <w:rPr>
          <w:rFonts w:eastAsia="Times New Roman" w:cs="Calibri"/>
          <w:b/>
          <w:lang w:val="en-US"/>
        </w:rPr>
        <w:t>Wednesday 24</w:t>
      </w:r>
      <w:r w:rsidR="001B3F7D" w:rsidRPr="001B3F7D">
        <w:rPr>
          <w:rFonts w:eastAsia="Times New Roman" w:cs="Calibri"/>
          <w:b/>
          <w:vertAlign w:val="superscript"/>
          <w:lang w:val="en-US"/>
        </w:rPr>
        <w:t>th</w:t>
      </w:r>
      <w:r w:rsidR="001B3F7D">
        <w:rPr>
          <w:rFonts w:eastAsia="Times New Roman" w:cs="Calibri"/>
          <w:b/>
          <w:lang w:val="en-US"/>
        </w:rPr>
        <w:t xml:space="preserve"> April 2024</w:t>
      </w:r>
      <w:r w:rsidR="00AF0DF3">
        <w:rPr>
          <w:rFonts w:eastAsia="Times New Roman" w:cs="Calibri"/>
          <w:b/>
          <w:lang w:val="en-US"/>
        </w:rPr>
        <w:t xml:space="preserve"> – School Hall</w:t>
      </w:r>
    </w:p>
    <w:p w14:paraId="5A045462" w14:textId="1A34375E" w:rsidR="001B3F7D" w:rsidRDefault="00B964FF" w:rsidP="000E0581">
      <w:pPr>
        <w:spacing w:after="0" w:line="240" w:lineRule="auto"/>
        <w:rPr>
          <w:color w:val="000000"/>
          <w:sz w:val="18"/>
          <w:szCs w:val="18"/>
        </w:rPr>
      </w:pPr>
      <w:r>
        <w:rPr>
          <w:color w:val="000000"/>
          <w:sz w:val="18"/>
          <w:szCs w:val="18"/>
        </w:rPr>
        <w:t>(</w:t>
      </w:r>
      <w:r w:rsidR="000E0581" w:rsidRPr="00B964FF">
        <w:rPr>
          <w:color w:val="000000"/>
          <w:sz w:val="18"/>
          <w:szCs w:val="18"/>
        </w:rPr>
        <w:t xml:space="preserve">NB: </w:t>
      </w:r>
      <w:r w:rsidR="000E0581" w:rsidRPr="00B964FF">
        <w:rPr>
          <w:i/>
          <w:iCs/>
          <w:color w:val="000000"/>
          <w:sz w:val="18"/>
          <w:szCs w:val="18"/>
        </w:rPr>
        <w:t xml:space="preserve">If your child’s current primary school does not appear on this list, please feel free to attend either session but let the school office know: </w:t>
      </w:r>
      <w:hyperlink r:id="rId13" w:history="1">
        <w:r w:rsidRPr="00B964FF">
          <w:rPr>
            <w:rStyle w:val="Hyperlink"/>
            <w:i/>
            <w:iCs/>
            <w:sz w:val="18"/>
            <w:szCs w:val="18"/>
          </w:rPr>
          <w:t>white@whptrust.org.uk</w:t>
        </w:r>
      </w:hyperlink>
      <w:r>
        <w:rPr>
          <w:color w:val="000000"/>
          <w:sz w:val="18"/>
          <w:szCs w:val="18"/>
        </w:rPr>
        <w:t>)</w:t>
      </w:r>
    </w:p>
    <w:p w14:paraId="1740BA63" w14:textId="77777777" w:rsidR="00B964FF" w:rsidRPr="00B964FF" w:rsidRDefault="00B964FF" w:rsidP="000E0581">
      <w:pPr>
        <w:spacing w:after="0" w:line="240" w:lineRule="auto"/>
        <w:rPr>
          <w:color w:val="000000"/>
          <w:sz w:val="18"/>
          <w:szCs w:val="18"/>
        </w:rPr>
      </w:pPr>
    </w:p>
    <w:tbl>
      <w:tblPr>
        <w:tblStyle w:val="TableGrid"/>
        <w:tblpPr w:leftFromText="180" w:rightFromText="180" w:vertAnchor="text" w:tblpX="279" w:tblpY="1"/>
        <w:tblOverlap w:val="never"/>
        <w:tblW w:w="0" w:type="auto"/>
        <w:tblLook w:val="04A0" w:firstRow="1" w:lastRow="0" w:firstColumn="1" w:lastColumn="0" w:noHBand="0" w:noVBand="1"/>
      </w:tblPr>
      <w:tblGrid>
        <w:gridCol w:w="1843"/>
        <w:gridCol w:w="4110"/>
      </w:tblGrid>
      <w:tr w:rsidR="001B3F7D" w14:paraId="65FEF491" w14:textId="77777777" w:rsidTr="00B964FF">
        <w:tc>
          <w:tcPr>
            <w:tcW w:w="1843" w:type="dxa"/>
          </w:tcPr>
          <w:p w14:paraId="2F7CE8DD" w14:textId="77777777" w:rsidR="001B3F7D" w:rsidRPr="000E0581" w:rsidRDefault="001B3F7D" w:rsidP="00B964FF">
            <w:pPr>
              <w:rPr>
                <w:color w:val="000000"/>
                <w:sz w:val="20"/>
                <w:szCs w:val="20"/>
              </w:rPr>
            </w:pPr>
            <w:r w:rsidRPr="000E0581">
              <w:rPr>
                <w:color w:val="000000"/>
                <w:sz w:val="20"/>
                <w:szCs w:val="20"/>
              </w:rPr>
              <w:t>5.30pm</w:t>
            </w:r>
          </w:p>
        </w:tc>
        <w:tc>
          <w:tcPr>
            <w:tcW w:w="4110" w:type="dxa"/>
          </w:tcPr>
          <w:p w14:paraId="65FE2752" w14:textId="77777777" w:rsidR="001B3F7D" w:rsidRPr="00345627" w:rsidRDefault="001B3F7D" w:rsidP="00B964FF">
            <w:pPr>
              <w:rPr>
                <w:color w:val="000000"/>
                <w:sz w:val="16"/>
                <w:szCs w:val="16"/>
              </w:rPr>
            </w:pPr>
            <w:r w:rsidRPr="00345627">
              <w:rPr>
                <w:color w:val="000000"/>
                <w:sz w:val="16"/>
                <w:szCs w:val="16"/>
              </w:rPr>
              <w:t>Round Hill Primary</w:t>
            </w:r>
          </w:p>
          <w:p w14:paraId="6237681A" w14:textId="77777777" w:rsidR="001B3F7D" w:rsidRPr="00345627" w:rsidRDefault="001B3F7D" w:rsidP="00B964FF">
            <w:pPr>
              <w:rPr>
                <w:color w:val="000000"/>
                <w:sz w:val="16"/>
                <w:szCs w:val="16"/>
              </w:rPr>
            </w:pPr>
            <w:r w:rsidRPr="00345627">
              <w:rPr>
                <w:color w:val="000000"/>
                <w:sz w:val="16"/>
                <w:szCs w:val="16"/>
              </w:rPr>
              <w:t xml:space="preserve">Bramcote C of E Primary </w:t>
            </w:r>
          </w:p>
          <w:p w14:paraId="02A19C32" w14:textId="77777777" w:rsidR="001B3F7D" w:rsidRPr="00345627" w:rsidRDefault="001B3F7D" w:rsidP="00B964FF">
            <w:pPr>
              <w:rPr>
                <w:color w:val="000000"/>
                <w:sz w:val="16"/>
                <w:szCs w:val="16"/>
              </w:rPr>
            </w:pPr>
            <w:r w:rsidRPr="00345627">
              <w:rPr>
                <w:color w:val="000000"/>
                <w:sz w:val="16"/>
                <w:szCs w:val="16"/>
              </w:rPr>
              <w:t>Bramcote Hills Primary</w:t>
            </w:r>
          </w:p>
          <w:p w14:paraId="0CF1C91D" w14:textId="77777777" w:rsidR="001B3F7D" w:rsidRPr="00345627" w:rsidRDefault="001B3F7D" w:rsidP="00B964FF">
            <w:pPr>
              <w:rPr>
                <w:color w:val="000000"/>
                <w:sz w:val="16"/>
                <w:szCs w:val="16"/>
              </w:rPr>
            </w:pPr>
            <w:r w:rsidRPr="00345627">
              <w:rPr>
                <w:color w:val="000000"/>
                <w:sz w:val="16"/>
                <w:szCs w:val="16"/>
              </w:rPr>
              <w:t>The Lanes Primary</w:t>
            </w:r>
          </w:p>
          <w:p w14:paraId="32BD11B0" w14:textId="77777777" w:rsidR="001B3F7D" w:rsidRPr="00345627" w:rsidRDefault="001B3F7D" w:rsidP="00B964FF">
            <w:pPr>
              <w:rPr>
                <w:color w:val="000000"/>
                <w:sz w:val="16"/>
                <w:szCs w:val="16"/>
              </w:rPr>
            </w:pPr>
            <w:r w:rsidRPr="00345627">
              <w:rPr>
                <w:color w:val="000000"/>
                <w:sz w:val="16"/>
                <w:szCs w:val="16"/>
              </w:rPr>
              <w:t>Chetwynd Spencer Academy</w:t>
            </w:r>
          </w:p>
          <w:p w14:paraId="070FB106" w14:textId="77777777" w:rsidR="001B3F7D" w:rsidRPr="00345627" w:rsidRDefault="001B3F7D" w:rsidP="00B964FF">
            <w:pPr>
              <w:rPr>
                <w:color w:val="000000"/>
                <w:sz w:val="16"/>
                <w:szCs w:val="16"/>
              </w:rPr>
            </w:pPr>
            <w:r w:rsidRPr="00345627">
              <w:rPr>
                <w:color w:val="000000"/>
                <w:sz w:val="16"/>
                <w:szCs w:val="16"/>
              </w:rPr>
              <w:t>Akaal Primary School</w:t>
            </w:r>
          </w:p>
          <w:p w14:paraId="42F17B07" w14:textId="77777777" w:rsidR="000E0581" w:rsidRPr="00345627" w:rsidRDefault="000E0581" w:rsidP="00B964FF">
            <w:pPr>
              <w:rPr>
                <w:color w:val="000000"/>
                <w:sz w:val="16"/>
                <w:szCs w:val="16"/>
              </w:rPr>
            </w:pPr>
            <w:r w:rsidRPr="00345627">
              <w:rPr>
                <w:color w:val="000000"/>
                <w:sz w:val="16"/>
                <w:szCs w:val="16"/>
              </w:rPr>
              <w:t>Fernwood Primary School</w:t>
            </w:r>
          </w:p>
          <w:p w14:paraId="1A5C6798" w14:textId="78F68F67" w:rsidR="000E0581" w:rsidRPr="000E0581" w:rsidRDefault="000E0581" w:rsidP="00B964FF">
            <w:pPr>
              <w:rPr>
                <w:color w:val="000000"/>
                <w:sz w:val="18"/>
                <w:szCs w:val="18"/>
              </w:rPr>
            </w:pPr>
            <w:r w:rsidRPr="00345627">
              <w:rPr>
                <w:color w:val="000000"/>
                <w:sz w:val="16"/>
                <w:szCs w:val="16"/>
              </w:rPr>
              <w:t>Nottingham High School</w:t>
            </w:r>
          </w:p>
        </w:tc>
      </w:tr>
      <w:tr w:rsidR="001B3F7D" w14:paraId="364AAEB7" w14:textId="77777777" w:rsidTr="00B964FF">
        <w:tc>
          <w:tcPr>
            <w:tcW w:w="1843" w:type="dxa"/>
          </w:tcPr>
          <w:p w14:paraId="00F945AB" w14:textId="62C044AE" w:rsidR="001B3F7D" w:rsidRPr="000E0581" w:rsidRDefault="000E0581" w:rsidP="00B964FF">
            <w:pPr>
              <w:rPr>
                <w:color w:val="000000"/>
                <w:sz w:val="20"/>
                <w:szCs w:val="20"/>
              </w:rPr>
            </w:pPr>
            <w:r>
              <w:rPr>
                <w:color w:val="000000"/>
                <w:sz w:val="20"/>
                <w:szCs w:val="20"/>
              </w:rPr>
              <w:t xml:space="preserve"> </w:t>
            </w:r>
            <w:r w:rsidR="001B3F7D" w:rsidRPr="000E0581">
              <w:rPr>
                <w:color w:val="000000"/>
                <w:sz w:val="20"/>
                <w:szCs w:val="20"/>
              </w:rPr>
              <w:t>6.15pm</w:t>
            </w:r>
          </w:p>
        </w:tc>
        <w:tc>
          <w:tcPr>
            <w:tcW w:w="4110" w:type="dxa"/>
          </w:tcPr>
          <w:p w14:paraId="75F26AF6" w14:textId="77777777" w:rsidR="001B3F7D" w:rsidRPr="00345627" w:rsidRDefault="001B3F7D" w:rsidP="00B964FF">
            <w:pPr>
              <w:rPr>
                <w:color w:val="000000"/>
                <w:sz w:val="16"/>
                <w:szCs w:val="16"/>
              </w:rPr>
            </w:pPr>
            <w:r w:rsidRPr="00345627">
              <w:rPr>
                <w:color w:val="000000"/>
                <w:sz w:val="16"/>
                <w:szCs w:val="16"/>
              </w:rPr>
              <w:t xml:space="preserve">Eskdale Junior </w:t>
            </w:r>
          </w:p>
          <w:p w14:paraId="6FFE6842" w14:textId="77777777" w:rsidR="001B3F7D" w:rsidRPr="00345627" w:rsidRDefault="001B3F7D" w:rsidP="00B964FF">
            <w:pPr>
              <w:rPr>
                <w:color w:val="000000"/>
                <w:sz w:val="16"/>
                <w:szCs w:val="16"/>
              </w:rPr>
            </w:pPr>
            <w:r w:rsidRPr="00345627">
              <w:rPr>
                <w:color w:val="000000"/>
                <w:sz w:val="16"/>
                <w:szCs w:val="16"/>
              </w:rPr>
              <w:t>Beeston Fields Junior</w:t>
            </w:r>
          </w:p>
          <w:p w14:paraId="32AFE7DB" w14:textId="77777777" w:rsidR="001B3F7D" w:rsidRPr="00345627" w:rsidRDefault="001B3F7D" w:rsidP="00B964FF">
            <w:pPr>
              <w:rPr>
                <w:color w:val="000000"/>
                <w:sz w:val="16"/>
                <w:szCs w:val="16"/>
              </w:rPr>
            </w:pPr>
            <w:r w:rsidRPr="00345627">
              <w:rPr>
                <w:color w:val="000000"/>
                <w:sz w:val="16"/>
                <w:szCs w:val="16"/>
              </w:rPr>
              <w:t>John Clifford Primary</w:t>
            </w:r>
          </w:p>
          <w:p w14:paraId="47239184" w14:textId="77777777" w:rsidR="001B3F7D" w:rsidRPr="00345627" w:rsidRDefault="001B3F7D" w:rsidP="00B964FF">
            <w:pPr>
              <w:rPr>
                <w:color w:val="000000"/>
                <w:sz w:val="16"/>
                <w:szCs w:val="16"/>
              </w:rPr>
            </w:pPr>
            <w:r w:rsidRPr="00345627">
              <w:rPr>
                <w:color w:val="000000"/>
                <w:sz w:val="16"/>
                <w:szCs w:val="16"/>
              </w:rPr>
              <w:t>Sunnyside Spencer Academy</w:t>
            </w:r>
          </w:p>
          <w:p w14:paraId="6DA6D695" w14:textId="77777777" w:rsidR="000E0581" w:rsidRPr="00345627" w:rsidRDefault="000E0581" w:rsidP="00B964FF">
            <w:pPr>
              <w:rPr>
                <w:color w:val="000000"/>
                <w:sz w:val="16"/>
                <w:szCs w:val="16"/>
              </w:rPr>
            </w:pPr>
            <w:r w:rsidRPr="00345627">
              <w:rPr>
                <w:color w:val="000000"/>
                <w:sz w:val="16"/>
                <w:szCs w:val="16"/>
              </w:rPr>
              <w:t>All Hallows C of E Primary School</w:t>
            </w:r>
          </w:p>
          <w:p w14:paraId="5B818918" w14:textId="77777777" w:rsidR="000E0581" w:rsidRPr="00345627" w:rsidRDefault="000E0581" w:rsidP="00B964FF">
            <w:pPr>
              <w:rPr>
                <w:color w:val="000000"/>
                <w:sz w:val="16"/>
                <w:szCs w:val="16"/>
              </w:rPr>
            </w:pPr>
            <w:r w:rsidRPr="00345627">
              <w:rPr>
                <w:color w:val="000000"/>
                <w:sz w:val="16"/>
                <w:szCs w:val="16"/>
              </w:rPr>
              <w:t>Harrington Junior School</w:t>
            </w:r>
          </w:p>
          <w:p w14:paraId="4110A304" w14:textId="2519408A" w:rsidR="000E0581" w:rsidRPr="00345627" w:rsidRDefault="000E0581" w:rsidP="00B964FF">
            <w:pPr>
              <w:rPr>
                <w:color w:val="000000"/>
                <w:sz w:val="16"/>
                <w:szCs w:val="16"/>
              </w:rPr>
            </w:pPr>
            <w:r w:rsidRPr="00345627">
              <w:rPr>
                <w:color w:val="000000"/>
                <w:sz w:val="16"/>
                <w:szCs w:val="16"/>
              </w:rPr>
              <w:t>Wadsworth Fields Primary School</w:t>
            </w:r>
          </w:p>
        </w:tc>
      </w:tr>
    </w:tbl>
    <w:p w14:paraId="6AF8AA93" w14:textId="37E53B20" w:rsidR="001B3F7D" w:rsidRDefault="001B3F7D" w:rsidP="000E4C82">
      <w:pPr>
        <w:spacing w:after="0" w:line="240" w:lineRule="auto"/>
        <w:jc w:val="both"/>
        <w:rPr>
          <w:rFonts w:eastAsia="Times New Roman" w:cs="Calibri"/>
          <w:b/>
        </w:rPr>
      </w:pPr>
    </w:p>
    <w:p w14:paraId="56232DF6" w14:textId="1EA71F6B" w:rsidR="000E0581" w:rsidRDefault="000E0581" w:rsidP="000E4C82">
      <w:pPr>
        <w:spacing w:after="0" w:line="240" w:lineRule="auto"/>
        <w:jc w:val="both"/>
        <w:rPr>
          <w:rFonts w:eastAsia="Times New Roman" w:cs="Calibri"/>
          <w:b/>
        </w:rPr>
      </w:pPr>
    </w:p>
    <w:p w14:paraId="73BCD160" w14:textId="77777777" w:rsidR="000E0581" w:rsidRPr="000E0581" w:rsidRDefault="000E0581" w:rsidP="000E4C82">
      <w:pPr>
        <w:spacing w:after="0" w:line="240" w:lineRule="auto"/>
        <w:jc w:val="both"/>
        <w:rPr>
          <w:rFonts w:eastAsia="Times New Roman" w:cs="Calibri"/>
          <w:b/>
        </w:rPr>
      </w:pPr>
    </w:p>
    <w:p w14:paraId="332D1D71" w14:textId="0E5C7E09" w:rsidR="000E4C82" w:rsidRDefault="000E4C82" w:rsidP="000E4C82">
      <w:pPr>
        <w:spacing w:after="0" w:line="240" w:lineRule="auto"/>
        <w:jc w:val="both"/>
        <w:rPr>
          <w:rFonts w:eastAsia="Times New Roman" w:cs="Calibri"/>
          <w:lang w:val="en-US"/>
        </w:rPr>
      </w:pPr>
    </w:p>
    <w:p w14:paraId="0D5BDB24" w14:textId="17F2AC94" w:rsidR="00345627" w:rsidRDefault="00345627" w:rsidP="000E4C82">
      <w:pPr>
        <w:spacing w:after="0" w:line="240" w:lineRule="auto"/>
        <w:jc w:val="both"/>
        <w:rPr>
          <w:rFonts w:eastAsia="Times New Roman" w:cs="Calibri"/>
          <w:lang w:val="en-US"/>
        </w:rPr>
      </w:pPr>
    </w:p>
    <w:p w14:paraId="53D35B98" w14:textId="6E6DA80A" w:rsidR="00345627" w:rsidRDefault="00345627" w:rsidP="000E4C82">
      <w:pPr>
        <w:spacing w:after="0" w:line="240" w:lineRule="auto"/>
        <w:jc w:val="both"/>
        <w:rPr>
          <w:rFonts w:eastAsia="Times New Roman" w:cs="Calibri"/>
          <w:lang w:val="en-US"/>
        </w:rPr>
      </w:pPr>
    </w:p>
    <w:p w14:paraId="7FD46EF5" w14:textId="13B1996E" w:rsidR="00345627" w:rsidRDefault="00345627" w:rsidP="000E4C82">
      <w:pPr>
        <w:spacing w:after="0" w:line="240" w:lineRule="auto"/>
        <w:jc w:val="both"/>
        <w:rPr>
          <w:rFonts w:eastAsia="Times New Roman" w:cs="Calibri"/>
          <w:lang w:val="en-US"/>
        </w:rPr>
      </w:pPr>
    </w:p>
    <w:p w14:paraId="1F57BE25" w14:textId="0426593A" w:rsidR="00345627" w:rsidRDefault="00345627" w:rsidP="000E4C82">
      <w:pPr>
        <w:spacing w:after="0" w:line="240" w:lineRule="auto"/>
        <w:jc w:val="both"/>
        <w:rPr>
          <w:rFonts w:eastAsia="Times New Roman" w:cs="Calibri"/>
          <w:lang w:val="en-US"/>
        </w:rPr>
      </w:pPr>
    </w:p>
    <w:p w14:paraId="4E39B9FF" w14:textId="17A140C2" w:rsidR="00345627" w:rsidRDefault="00345627" w:rsidP="000E4C82">
      <w:pPr>
        <w:spacing w:after="0" w:line="240" w:lineRule="auto"/>
        <w:jc w:val="both"/>
        <w:rPr>
          <w:rFonts w:eastAsia="Times New Roman" w:cs="Calibri"/>
          <w:lang w:val="en-US"/>
        </w:rPr>
      </w:pPr>
    </w:p>
    <w:p w14:paraId="203E1324" w14:textId="08711C8E" w:rsidR="00345627" w:rsidRDefault="00345627" w:rsidP="000E4C82">
      <w:pPr>
        <w:spacing w:after="0" w:line="240" w:lineRule="auto"/>
        <w:jc w:val="both"/>
        <w:rPr>
          <w:rFonts w:eastAsia="Times New Roman" w:cs="Calibri"/>
          <w:lang w:val="en-US"/>
        </w:rPr>
      </w:pPr>
    </w:p>
    <w:p w14:paraId="76612A35" w14:textId="089D1D0E" w:rsidR="00345627" w:rsidRDefault="00345627" w:rsidP="000E4C82">
      <w:pPr>
        <w:spacing w:after="0" w:line="240" w:lineRule="auto"/>
        <w:jc w:val="both"/>
        <w:rPr>
          <w:rFonts w:eastAsia="Times New Roman" w:cs="Calibri"/>
          <w:lang w:val="en-US"/>
        </w:rPr>
      </w:pPr>
    </w:p>
    <w:p w14:paraId="0E7067D9" w14:textId="094CA76F" w:rsidR="00345627" w:rsidRDefault="00345627" w:rsidP="000E4C82">
      <w:pPr>
        <w:spacing w:after="0" w:line="240" w:lineRule="auto"/>
        <w:jc w:val="both"/>
        <w:rPr>
          <w:rFonts w:eastAsia="Times New Roman" w:cs="Calibri"/>
          <w:lang w:val="en-US"/>
        </w:rPr>
      </w:pPr>
    </w:p>
    <w:p w14:paraId="5CBFF842" w14:textId="77777777" w:rsidR="00345627" w:rsidRPr="006022D5" w:rsidRDefault="00345627" w:rsidP="000E4C82">
      <w:pPr>
        <w:spacing w:after="0" w:line="240" w:lineRule="auto"/>
        <w:jc w:val="both"/>
        <w:rPr>
          <w:rFonts w:eastAsia="Times New Roman" w:cs="Calibri"/>
          <w:lang w:val="en-US"/>
        </w:rPr>
      </w:pPr>
    </w:p>
    <w:p w14:paraId="64CF3EB5" w14:textId="39518AFC" w:rsidR="000E4C82" w:rsidRPr="009E1E06" w:rsidRDefault="000E4C82" w:rsidP="000E4C82">
      <w:pPr>
        <w:spacing w:after="0" w:line="240" w:lineRule="auto"/>
        <w:rPr>
          <w:rFonts w:eastAsia="Times New Roman" w:cs="Calibri"/>
          <w:b/>
          <w:sz w:val="24"/>
          <w:szCs w:val="24"/>
          <w:lang w:val="en-US"/>
        </w:rPr>
      </w:pPr>
      <w:r w:rsidRPr="0097260D">
        <w:rPr>
          <w:rFonts w:eastAsia="Times New Roman" w:cs="Calibri"/>
          <w:b/>
          <w:lang w:val="en-US"/>
        </w:rPr>
        <w:t xml:space="preserve">Year 6 Induction </w:t>
      </w:r>
      <w:r w:rsidR="001A27C0">
        <w:rPr>
          <w:rFonts w:eastAsia="Times New Roman" w:cs="Calibri"/>
          <w:b/>
          <w:lang w:val="en-US"/>
        </w:rPr>
        <w:t>d</w:t>
      </w:r>
      <w:r w:rsidRPr="0097260D">
        <w:rPr>
          <w:rFonts w:eastAsia="Times New Roman" w:cs="Calibri"/>
          <w:b/>
          <w:lang w:val="en-US"/>
        </w:rPr>
        <w:t>ays</w:t>
      </w:r>
      <w:r w:rsidR="00D67187">
        <w:rPr>
          <w:rFonts w:eastAsia="Times New Roman" w:cs="Calibri"/>
          <w:b/>
          <w:lang w:val="en-US"/>
        </w:rPr>
        <w:t xml:space="preserve"> for students</w:t>
      </w:r>
      <w:r>
        <w:rPr>
          <w:rFonts w:eastAsia="Times New Roman" w:cs="Calibri"/>
          <w:b/>
          <w:lang w:val="en-US"/>
        </w:rPr>
        <w:t xml:space="preserve">: </w:t>
      </w:r>
      <w:r>
        <w:rPr>
          <w:rFonts w:eastAsia="Times New Roman" w:cs="Calibri"/>
          <w:b/>
          <w:lang w:val="en-US"/>
        </w:rPr>
        <w:tab/>
      </w:r>
      <w:r>
        <w:rPr>
          <w:rFonts w:eastAsia="Times New Roman" w:cs="Calibri"/>
          <w:b/>
          <w:lang w:val="en-US"/>
        </w:rPr>
        <w:tab/>
      </w:r>
      <w:r w:rsidRPr="009E1E06">
        <w:rPr>
          <w:rFonts w:eastAsia="Times New Roman" w:cs="Calibri"/>
          <w:b/>
          <w:sz w:val="24"/>
          <w:szCs w:val="24"/>
          <w:lang w:val="en-US"/>
        </w:rPr>
        <w:t xml:space="preserve">Tuesday </w:t>
      </w:r>
      <w:r w:rsidR="00DB34E1">
        <w:rPr>
          <w:rFonts w:eastAsia="Times New Roman" w:cs="Calibri"/>
          <w:b/>
          <w:sz w:val="24"/>
          <w:szCs w:val="24"/>
          <w:lang w:val="en-US"/>
        </w:rPr>
        <w:t>2</w:t>
      </w:r>
      <w:r w:rsidR="00DB34E1">
        <w:rPr>
          <w:rFonts w:eastAsia="Times New Roman" w:cs="Calibri"/>
          <w:b/>
          <w:sz w:val="24"/>
          <w:szCs w:val="24"/>
          <w:vertAlign w:val="superscript"/>
          <w:lang w:val="en-US"/>
        </w:rPr>
        <w:t>nd</w:t>
      </w:r>
      <w:r w:rsidRPr="009E1E06">
        <w:rPr>
          <w:rFonts w:eastAsia="Times New Roman" w:cs="Calibri"/>
          <w:b/>
          <w:sz w:val="24"/>
          <w:szCs w:val="24"/>
          <w:lang w:val="en-US"/>
        </w:rPr>
        <w:t xml:space="preserve"> July 202</w:t>
      </w:r>
      <w:r w:rsidR="00DB34E1">
        <w:rPr>
          <w:rFonts w:eastAsia="Times New Roman" w:cs="Calibri"/>
          <w:b/>
          <w:sz w:val="24"/>
          <w:szCs w:val="24"/>
          <w:lang w:val="en-US"/>
        </w:rPr>
        <w:t>4</w:t>
      </w:r>
    </w:p>
    <w:p w14:paraId="7DA58A9B" w14:textId="294FCEE7" w:rsidR="000E4C82" w:rsidRPr="009E1E06" w:rsidRDefault="000E4C82" w:rsidP="000E4C82">
      <w:pPr>
        <w:tabs>
          <w:tab w:val="left" w:pos="851"/>
        </w:tabs>
        <w:spacing w:after="0" w:line="240" w:lineRule="auto"/>
        <w:ind w:left="2029" w:firstLine="851"/>
        <w:rPr>
          <w:rFonts w:eastAsia="Times New Roman" w:cs="Calibri"/>
          <w:b/>
          <w:sz w:val="24"/>
          <w:szCs w:val="24"/>
          <w:lang w:val="en-US"/>
        </w:rPr>
      </w:pPr>
      <w:r w:rsidRPr="009E1E06">
        <w:rPr>
          <w:rFonts w:eastAsia="Times New Roman" w:cs="Calibri"/>
          <w:b/>
          <w:sz w:val="24"/>
          <w:szCs w:val="24"/>
          <w:lang w:val="en-US"/>
        </w:rPr>
        <w:tab/>
      </w:r>
      <w:r w:rsidR="00D67187" w:rsidRPr="009E1E06">
        <w:rPr>
          <w:rFonts w:eastAsia="Times New Roman" w:cs="Calibri"/>
          <w:b/>
          <w:sz w:val="24"/>
          <w:szCs w:val="24"/>
          <w:lang w:val="en-US"/>
        </w:rPr>
        <w:tab/>
      </w:r>
      <w:r w:rsidRPr="009E1E06">
        <w:rPr>
          <w:rFonts w:eastAsia="Times New Roman" w:cs="Calibri"/>
          <w:b/>
          <w:sz w:val="24"/>
          <w:szCs w:val="24"/>
          <w:lang w:val="en-US"/>
        </w:rPr>
        <w:t xml:space="preserve">Wednesday </w:t>
      </w:r>
      <w:r w:rsidR="00DB34E1">
        <w:rPr>
          <w:rFonts w:eastAsia="Times New Roman" w:cs="Calibri"/>
          <w:b/>
          <w:sz w:val="24"/>
          <w:szCs w:val="24"/>
          <w:lang w:val="en-US"/>
        </w:rPr>
        <w:t>3</w:t>
      </w:r>
      <w:r w:rsidR="00DB34E1">
        <w:rPr>
          <w:rFonts w:eastAsia="Times New Roman" w:cs="Calibri"/>
          <w:b/>
          <w:sz w:val="24"/>
          <w:szCs w:val="24"/>
          <w:vertAlign w:val="superscript"/>
          <w:lang w:val="en-US"/>
        </w:rPr>
        <w:t>rd</w:t>
      </w:r>
      <w:r w:rsidRPr="009E1E06">
        <w:rPr>
          <w:rFonts w:eastAsia="Times New Roman" w:cs="Calibri"/>
          <w:b/>
          <w:sz w:val="24"/>
          <w:szCs w:val="24"/>
          <w:lang w:val="en-US"/>
        </w:rPr>
        <w:t xml:space="preserve"> July 202</w:t>
      </w:r>
      <w:r w:rsidR="00DB34E1">
        <w:rPr>
          <w:rFonts w:eastAsia="Times New Roman" w:cs="Calibri"/>
          <w:b/>
          <w:sz w:val="24"/>
          <w:szCs w:val="24"/>
          <w:lang w:val="en-US"/>
        </w:rPr>
        <w:t>4</w:t>
      </w:r>
    </w:p>
    <w:p w14:paraId="062B2C2B" w14:textId="11A3363E" w:rsidR="000E4C82" w:rsidRPr="009E1E06" w:rsidRDefault="000E4C82" w:rsidP="00F730BF">
      <w:pPr>
        <w:tabs>
          <w:tab w:val="left" w:pos="851"/>
        </w:tabs>
        <w:spacing w:after="0" w:line="240" w:lineRule="auto"/>
        <w:rPr>
          <w:rFonts w:eastAsia="Times New Roman" w:cs="Calibri"/>
          <w:b/>
          <w:sz w:val="24"/>
          <w:szCs w:val="24"/>
          <w:lang w:val="en-US"/>
        </w:rPr>
      </w:pPr>
      <w:r w:rsidRPr="009E1E06">
        <w:rPr>
          <w:rFonts w:eastAsia="Times New Roman" w:cs="Calibri"/>
          <w:b/>
          <w:sz w:val="24"/>
          <w:szCs w:val="24"/>
          <w:lang w:val="en-US"/>
        </w:rPr>
        <w:tab/>
      </w:r>
      <w:r w:rsidRPr="009E1E06">
        <w:rPr>
          <w:rFonts w:eastAsia="Times New Roman" w:cs="Calibri"/>
          <w:b/>
          <w:sz w:val="24"/>
          <w:szCs w:val="24"/>
          <w:lang w:val="en-US"/>
        </w:rPr>
        <w:tab/>
      </w:r>
      <w:r w:rsidRPr="009E1E06">
        <w:rPr>
          <w:rFonts w:eastAsia="Times New Roman" w:cs="Calibri"/>
          <w:b/>
          <w:sz w:val="24"/>
          <w:szCs w:val="24"/>
          <w:lang w:val="en-US"/>
        </w:rPr>
        <w:tab/>
      </w:r>
      <w:r w:rsidRPr="009E1E06">
        <w:rPr>
          <w:rFonts w:eastAsia="Times New Roman" w:cs="Calibri"/>
          <w:b/>
          <w:sz w:val="24"/>
          <w:szCs w:val="24"/>
          <w:lang w:val="en-US"/>
        </w:rPr>
        <w:tab/>
      </w:r>
      <w:r w:rsidRPr="009E1E06">
        <w:rPr>
          <w:rFonts w:eastAsia="Times New Roman" w:cs="Calibri"/>
          <w:b/>
          <w:sz w:val="24"/>
          <w:szCs w:val="24"/>
          <w:lang w:val="en-US"/>
        </w:rPr>
        <w:tab/>
      </w:r>
      <w:r w:rsidR="00D67187" w:rsidRPr="009E1E06">
        <w:rPr>
          <w:rFonts w:eastAsia="Times New Roman" w:cs="Calibri"/>
          <w:b/>
          <w:sz w:val="24"/>
          <w:szCs w:val="24"/>
          <w:lang w:val="en-US"/>
        </w:rPr>
        <w:tab/>
      </w:r>
      <w:r w:rsidRPr="009E1E06">
        <w:rPr>
          <w:rFonts w:eastAsia="Times New Roman" w:cs="Calibri"/>
          <w:b/>
          <w:sz w:val="24"/>
          <w:szCs w:val="24"/>
          <w:lang w:val="en-US"/>
        </w:rPr>
        <w:t xml:space="preserve">Thursday </w:t>
      </w:r>
      <w:r w:rsidR="00DB34E1">
        <w:rPr>
          <w:rFonts w:eastAsia="Times New Roman" w:cs="Calibri"/>
          <w:b/>
          <w:sz w:val="24"/>
          <w:szCs w:val="24"/>
          <w:lang w:val="en-US"/>
        </w:rPr>
        <w:t>4</w:t>
      </w:r>
      <w:r w:rsidRPr="009E1E06">
        <w:rPr>
          <w:rFonts w:eastAsia="Times New Roman" w:cs="Calibri"/>
          <w:b/>
          <w:sz w:val="24"/>
          <w:szCs w:val="24"/>
          <w:vertAlign w:val="superscript"/>
          <w:lang w:val="en-US"/>
        </w:rPr>
        <w:t>th</w:t>
      </w:r>
      <w:r w:rsidRPr="009E1E06">
        <w:rPr>
          <w:rFonts w:eastAsia="Times New Roman" w:cs="Calibri"/>
          <w:b/>
          <w:sz w:val="24"/>
          <w:szCs w:val="24"/>
          <w:lang w:val="en-US"/>
        </w:rPr>
        <w:t xml:space="preserve"> July 202</w:t>
      </w:r>
      <w:r w:rsidR="00DB34E1">
        <w:rPr>
          <w:rFonts w:eastAsia="Times New Roman" w:cs="Calibri"/>
          <w:b/>
          <w:sz w:val="24"/>
          <w:szCs w:val="24"/>
          <w:lang w:val="en-US"/>
        </w:rPr>
        <w:t>4</w:t>
      </w:r>
    </w:p>
    <w:p w14:paraId="1EF769F6" w14:textId="77777777" w:rsidR="009E1E06" w:rsidRPr="0097260D" w:rsidRDefault="009E1E06" w:rsidP="00F730BF">
      <w:pPr>
        <w:tabs>
          <w:tab w:val="left" w:pos="851"/>
        </w:tabs>
        <w:spacing w:after="0" w:line="240" w:lineRule="auto"/>
        <w:rPr>
          <w:rFonts w:eastAsia="Times New Roman" w:cs="Calibri"/>
          <w:lang w:val="en-US"/>
        </w:rPr>
      </w:pPr>
    </w:p>
    <w:p w14:paraId="02CEE452" w14:textId="21F747EB" w:rsidR="000E4C82" w:rsidRDefault="008D2C64" w:rsidP="000E4C82">
      <w:pPr>
        <w:spacing w:after="0" w:line="240" w:lineRule="auto"/>
        <w:rPr>
          <w:rFonts w:eastAsia="Times New Roman" w:cs="Calibri"/>
          <w:b/>
          <w:sz w:val="24"/>
          <w:szCs w:val="24"/>
          <w:lang w:val="en-US"/>
        </w:rPr>
      </w:pPr>
      <w:r w:rsidRPr="0006624E">
        <w:rPr>
          <w:b/>
          <w:bCs/>
          <w:noProof/>
          <w:sz w:val="28"/>
          <w:szCs w:val="28"/>
        </w:rPr>
        <mc:AlternateContent>
          <mc:Choice Requires="wps">
            <w:drawing>
              <wp:anchor distT="45720" distB="45720" distL="114300" distR="114300" simplePos="0" relativeHeight="251669504" behindDoc="0" locked="0" layoutInCell="1" allowOverlap="1" wp14:anchorId="258D296C" wp14:editId="5645DB58">
                <wp:simplePos x="0" y="0"/>
                <wp:positionH relativeFrom="column">
                  <wp:posOffset>60960</wp:posOffset>
                </wp:positionH>
                <wp:positionV relativeFrom="paragraph">
                  <wp:posOffset>353060</wp:posOffset>
                </wp:positionV>
                <wp:extent cx="5781675" cy="1404620"/>
                <wp:effectExtent l="0" t="0" r="28575"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17089F27" w14:textId="77777777" w:rsidR="008D2C64" w:rsidRPr="0006624E" w:rsidRDefault="008D2C64" w:rsidP="008D2C64">
                            <w:pPr>
                              <w:spacing w:after="0" w:line="240" w:lineRule="auto"/>
                              <w:rPr>
                                <w:b/>
                                <w:bCs/>
                                <w:sz w:val="28"/>
                                <w:szCs w:val="28"/>
                              </w:rPr>
                            </w:pPr>
                            <w:r w:rsidRPr="0006624E">
                              <w:rPr>
                                <w:b/>
                                <w:bCs/>
                                <w:sz w:val="28"/>
                                <w:szCs w:val="28"/>
                              </w:rPr>
                              <w:t xml:space="preserve">Preparation — What can </w:t>
                            </w:r>
                            <w:r>
                              <w:rPr>
                                <w:b/>
                                <w:bCs/>
                                <w:sz w:val="28"/>
                                <w:szCs w:val="28"/>
                              </w:rPr>
                              <w:t>parents and students</w:t>
                            </w:r>
                            <w:r w:rsidRPr="0006624E">
                              <w:rPr>
                                <w:b/>
                                <w:bCs/>
                                <w:sz w:val="28"/>
                                <w:szCs w:val="28"/>
                              </w:rPr>
                              <w:t xml:space="preserve"> do? </w:t>
                            </w:r>
                          </w:p>
                          <w:p w14:paraId="40CE5D54" w14:textId="07AEB5F4" w:rsidR="008D2C64" w:rsidRDefault="008D2C64" w:rsidP="008D2C64">
                            <w:pPr>
                              <w:pStyle w:val="ListParagraph"/>
                              <w:numPr>
                                <w:ilvl w:val="0"/>
                                <w:numId w:val="4"/>
                              </w:numPr>
                            </w:pPr>
                            <w:r>
                              <w:t xml:space="preserve">Visit our website, </w:t>
                            </w:r>
                            <w:r w:rsidR="007B25CB">
                              <w:t>join our school/</w:t>
                            </w:r>
                            <w:r w:rsidR="00234295">
                              <w:t>transition/</w:t>
                            </w:r>
                            <w:hyperlink r:id="rId14" w:history="1">
                              <w:r w:rsidR="00234295" w:rsidRPr="00AA5ACB">
                                <w:rPr>
                                  <w:rStyle w:val="Hyperlink"/>
                                </w:rPr>
                                <w:t>www.aldermanwhite.school</w:t>
                              </w:r>
                            </w:hyperlink>
                            <w:r>
                              <w:rPr>
                                <w:rStyle w:val="Hyperlink"/>
                              </w:rPr>
                              <w:t>.</w:t>
                            </w:r>
                            <w:r>
                              <w:t xml:space="preserve"> Here you will find </w:t>
                            </w:r>
                            <w:r w:rsidR="00037F25">
                              <w:t>valuable information</w:t>
                            </w:r>
                            <w:r>
                              <w:t xml:space="preserve"> (particularly in the transition section)</w:t>
                            </w:r>
                            <w:r w:rsidR="00DB34E1">
                              <w:t xml:space="preserve"> as well as school policies</w:t>
                            </w:r>
                            <w:r>
                              <w:t>.</w:t>
                            </w:r>
                          </w:p>
                          <w:p w14:paraId="47DF4844" w14:textId="61A642BE" w:rsidR="008D2C64" w:rsidRDefault="008D2C64" w:rsidP="008D2C64">
                            <w:pPr>
                              <w:pStyle w:val="ListParagraph"/>
                              <w:numPr>
                                <w:ilvl w:val="0"/>
                                <w:numId w:val="4"/>
                              </w:numPr>
                            </w:pPr>
                            <w:r>
                              <w:t xml:space="preserve">Parents: ‘Like’ and follow us on </w:t>
                            </w:r>
                            <w:r w:rsidR="008560DB">
                              <w:t>F</w:t>
                            </w:r>
                            <w:r>
                              <w:t>acebook for up-to-date feeds.</w:t>
                            </w:r>
                          </w:p>
                          <w:p w14:paraId="5BE42FFE" w14:textId="10928207" w:rsidR="008D2C64" w:rsidRDefault="008D2C64" w:rsidP="008D2C64">
                            <w:pPr>
                              <w:pStyle w:val="ListParagraph"/>
                              <w:numPr>
                                <w:ilvl w:val="0"/>
                                <w:numId w:val="4"/>
                              </w:numPr>
                            </w:pPr>
                            <w:r>
                              <w:t xml:space="preserve">Make a note of Mrs Holling’s email in case </w:t>
                            </w:r>
                            <w:r w:rsidR="00037F25">
                              <w:t>you have</w:t>
                            </w:r>
                            <w:r>
                              <w:t xml:space="preserve"> any questions</w:t>
                            </w:r>
                            <w:r w:rsidR="00037F25">
                              <w:t>/</w:t>
                            </w:r>
                            <w:r>
                              <w:t>queries.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D296C" id="_x0000_s1027" type="#_x0000_t202" style="position:absolute;margin-left:4.8pt;margin-top:27.8pt;width:455.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">
                <v:textbox style="mso-fit-shape-to-text:t">
                  <w:txbxContent>
                    <w:p w14:paraId="17089F27" w14:textId="77777777" w:rsidR="008D2C64" w:rsidRPr="0006624E" w:rsidRDefault="008D2C64" w:rsidP="008D2C64">
                      <w:pPr>
                        <w:spacing w:after="0" w:line="240" w:lineRule="auto"/>
                        <w:rPr>
                          <w:b/>
                          <w:bCs/>
                          <w:sz w:val="28"/>
                          <w:szCs w:val="28"/>
                        </w:rPr>
                      </w:pPr>
                      <w:r w:rsidRPr="0006624E">
                        <w:rPr>
                          <w:b/>
                          <w:bCs/>
                          <w:sz w:val="28"/>
                          <w:szCs w:val="28"/>
                        </w:rPr>
                        <w:t xml:space="preserve">Preparation — What can </w:t>
                      </w:r>
                      <w:r>
                        <w:rPr>
                          <w:b/>
                          <w:bCs/>
                          <w:sz w:val="28"/>
                          <w:szCs w:val="28"/>
                        </w:rPr>
                        <w:t>parents and students</w:t>
                      </w:r>
                      <w:r w:rsidRPr="0006624E">
                        <w:rPr>
                          <w:b/>
                          <w:bCs/>
                          <w:sz w:val="28"/>
                          <w:szCs w:val="28"/>
                        </w:rPr>
                        <w:t xml:space="preserve"> do? </w:t>
                      </w:r>
                    </w:p>
                    <w:p w14:paraId="40CE5D54" w14:textId="07AEB5F4" w:rsidR="008D2C64" w:rsidRDefault="008D2C64" w:rsidP="008D2C64">
                      <w:pPr>
                        <w:pStyle w:val="ListParagraph"/>
                        <w:numPr>
                          <w:ilvl w:val="0"/>
                          <w:numId w:val="4"/>
                        </w:numPr>
                      </w:pPr>
                      <w:r>
                        <w:t xml:space="preserve">Visit our website, </w:t>
                      </w:r>
                      <w:r w:rsidR="007B25CB">
                        <w:t>join our school/</w:t>
                      </w:r>
                      <w:r w:rsidR="00234295">
                        <w:t>transition/</w:t>
                      </w:r>
                      <w:hyperlink r:id="rId15" w:history="1">
                        <w:r w:rsidR="00234295" w:rsidRPr="00AA5ACB">
                          <w:rPr>
                            <w:rStyle w:val="Hyperlink"/>
                          </w:rPr>
                          <w:t>www.aldermanwhite.school</w:t>
                        </w:r>
                      </w:hyperlink>
                      <w:r>
                        <w:rPr>
                          <w:rStyle w:val="Hyperlink"/>
                        </w:rPr>
                        <w:t>.</w:t>
                      </w:r>
                      <w:r>
                        <w:t xml:space="preserve"> Here you will find </w:t>
                      </w:r>
                      <w:r w:rsidR="00037F25">
                        <w:t>valuable information</w:t>
                      </w:r>
                      <w:r>
                        <w:t xml:space="preserve"> (particularly in the transition section)</w:t>
                      </w:r>
                      <w:r w:rsidR="00DB34E1">
                        <w:t xml:space="preserve"> as well as school policies</w:t>
                      </w:r>
                      <w:r>
                        <w:t>.</w:t>
                      </w:r>
                    </w:p>
                    <w:p w14:paraId="47DF4844" w14:textId="61A642BE" w:rsidR="008D2C64" w:rsidRDefault="008D2C64" w:rsidP="008D2C64">
                      <w:pPr>
                        <w:pStyle w:val="ListParagraph"/>
                        <w:numPr>
                          <w:ilvl w:val="0"/>
                          <w:numId w:val="4"/>
                        </w:numPr>
                      </w:pPr>
                      <w:r>
                        <w:t xml:space="preserve">Parents: ‘Like’ and follow us on </w:t>
                      </w:r>
                      <w:r w:rsidR="008560DB">
                        <w:t>F</w:t>
                      </w:r>
                      <w:r>
                        <w:t>acebook for up-to-date feeds.</w:t>
                      </w:r>
                    </w:p>
                    <w:p w14:paraId="5BE42FFE" w14:textId="10928207" w:rsidR="008D2C64" w:rsidRDefault="008D2C64" w:rsidP="008D2C64">
                      <w:pPr>
                        <w:pStyle w:val="ListParagraph"/>
                        <w:numPr>
                          <w:ilvl w:val="0"/>
                          <w:numId w:val="4"/>
                        </w:numPr>
                      </w:pPr>
                      <w:r>
                        <w:t xml:space="preserve">Make a note of Mrs Holling’s email in case </w:t>
                      </w:r>
                      <w:r w:rsidR="00037F25">
                        <w:t>you have</w:t>
                      </w:r>
                      <w:r>
                        <w:t xml:space="preserve"> any questions</w:t>
                      </w:r>
                      <w:r w:rsidR="00037F25">
                        <w:t>/</w:t>
                      </w:r>
                      <w:r>
                        <w:t>queries.</w:t>
                      </w:r>
                    </w:p>
                  </w:txbxContent>
                </v:textbox>
                <w10:wrap type="square"/>
              </v:shape>
            </w:pict>
          </mc:Fallback>
        </mc:AlternateContent>
      </w:r>
      <w:r w:rsidR="000E4C82" w:rsidRPr="0097260D">
        <w:rPr>
          <w:rFonts w:eastAsia="Times New Roman" w:cs="Calibri"/>
          <w:b/>
          <w:lang w:val="en-US"/>
        </w:rPr>
        <w:t>Year 6 Induction evening</w:t>
      </w:r>
      <w:r w:rsidR="00D67187">
        <w:rPr>
          <w:rFonts w:eastAsia="Times New Roman" w:cs="Calibri"/>
          <w:b/>
          <w:lang w:val="en-US"/>
        </w:rPr>
        <w:t xml:space="preserve"> for students </w:t>
      </w:r>
      <w:r w:rsidR="001F7989">
        <w:rPr>
          <w:rFonts w:eastAsia="Times New Roman" w:cs="Calibri"/>
          <w:b/>
          <w:lang w:val="en-US"/>
        </w:rPr>
        <w:t>&amp;</w:t>
      </w:r>
      <w:r w:rsidR="00D67187">
        <w:rPr>
          <w:rFonts w:eastAsia="Times New Roman" w:cs="Calibri"/>
          <w:b/>
          <w:lang w:val="en-US"/>
        </w:rPr>
        <w:t xml:space="preserve"> parents</w:t>
      </w:r>
      <w:r w:rsidR="000E4C82" w:rsidRPr="0097260D">
        <w:rPr>
          <w:rFonts w:eastAsia="Times New Roman" w:cs="Calibri"/>
          <w:b/>
          <w:lang w:val="en-US"/>
        </w:rPr>
        <w:t xml:space="preserve">: </w:t>
      </w:r>
      <w:r w:rsidR="006A3D11" w:rsidRPr="001F7989">
        <w:rPr>
          <w:rFonts w:eastAsia="Times New Roman" w:cs="Calibri"/>
          <w:b/>
          <w:sz w:val="24"/>
          <w:szCs w:val="24"/>
          <w:lang w:val="en-US"/>
        </w:rPr>
        <w:t>Wednes</w:t>
      </w:r>
      <w:r w:rsidR="000E4C82" w:rsidRPr="001F7989">
        <w:rPr>
          <w:rFonts w:eastAsia="Times New Roman" w:cs="Calibri"/>
          <w:b/>
          <w:sz w:val="24"/>
          <w:szCs w:val="24"/>
          <w:lang w:val="en-US"/>
        </w:rPr>
        <w:t xml:space="preserve">day </w:t>
      </w:r>
      <w:r w:rsidR="00DB34E1">
        <w:rPr>
          <w:rFonts w:eastAsia="Times New Roman" w:cs="Calibri"/>
          <w:b/>
          <w:sz w:val="24"/>
          <w:szCs w:val="24"/>
          <w:lang w:val="en-US"/>
        </w:rPr>
        <w:t>3</w:t>
      </w:r>
      <w:r w:rsidR="00DB34E1">
        <w:rPr>
          <w:rFonts w:eastAsia="Times New Roman" w:cs="Calibri"/>
          <w:b/>
          <w:sz w:val="24"/>
          <w:szCs w:val="24"/>
          <w:vertAlign w:val="superscript"/>
          <w:lang w:val="en-US"/>
        </w:rPr>
        <w:t>rd</w:t>
      </w:r>
      <w:r w:rsidR="000E4C82" w:rsidRPr="001F7989">
        <w:rPr>
          <w:rFonts w:eastAsia="Times New Roman" w:cs="Calibri"/>
          <w:b/>
          <w:sz w:val="24"/>
          <w:szCs w:val="24"/>
          <w:lang w:val="en-US"/>
        </w:rPr>
        <w:t xml:space="preserve"> July 202</w:t>
      </w:r>
      <w:r w:rsidR="00DB34E1">
        <w:rPr>
          <w:rFonts w:eastAsia="Times New Roman" w:cs="Calibri"/>
          <w:b/>
          <w:sz w:val="24"/>
          <w:szCs w:val="24"/>
          <w:lang w:val="en-US"/>
        </w:rPr>
        <w:t>4</w:t>
      </w:r>
      <w:r w:rsidR="00702840">
        <w:rPr>
          <w:rFonts w:eastAsia="Times New Roman" w:cs="Calibri"/>
          <w:b/>
          <w:sz w:val="24"/>
          <w:szCs w:val="24"/>
          <w:lang w:val="en-US"/>
        </w:rPr>
        <w:t xml:space="preserve"> </w:t>
      </w:r>
      <w:r w:rsidR="000E4C82" w:rsidRPr="001F7989">
        <w:rPr>
          <w:rFonts w:eastAsia="Times New Roman" w:cs="Calibri"/>
          <w:b/>
          <w:sz w:val="24"/>
          <w:szCs w:val="24"/>
          <w:lang w:val="en-US"/>
        </w:rPr>
        <w:t>(6:30</w:t>
      </w:r>
      <w:r w:rsidR="001F7989">
        <w:rPr>
          <w:rFonts w:eastAsia="Times New Roman" w:cs="Calibri"/>
          <w:b/>
          <w:sz w:val="24"/>
          <w:szCs w:val="24"/>
          <w:lang w:val="en-US"/>
        </w:rPr>
        <w:t>pm -</w:t>
      </w:r>
      <w:r w:rsidR="000E4C82" w:rsidRPr="001F7989">
        <w:rPr>
          <w:rFonts w:eastAsia="Times New Roman" w:cs="Calibri"/>
          <w:b/>
          <w:sz w:val="24"/>
          <w:szCs w:val="24"/>
          <w:lang w:val="en-US"/>
        </w:rPr>
        <w:t xml:space="preserve"> 8:00pm)</w:t>
      </w:r>
    </w:p>
    <w:p w14:paraId="0200FF73" w14:textId="48FC5689" w:rsidR="005F7F9E" w:rsidRDefault="005F7F9E" w:rsidP="000E0581">
      <w:pPr>
        <w:spacing w:after="0" w:line="240" w:lineRule="auto"/>
        <w:rPr>
          <w:rFonts w:ascii="Helvetica" w:hAnsi="Helvetica"/>
          <w:sz w:val="24"/>
          <w:szCs w:val="24"/>
          <w:shd w:val="clear" w:color="auto" w:fill="0070C0"/>
        </w:rPr>
      </w:pPr>
    </w:p>
    <w:p w14:paraId="1390B1BF" w14:textId="568A6BD0" w:rsidR="00F639CA" w:rsidRDefault="00F639CA" w:rsidP="008D2C64">
      <w:pPr>
        <w:spacing w:after="0" w:line="240" w:lineRule="auto"/>
        <w:jc w:val="center"/>
        <w:rPr>
          <w:rFonts w:ascii="Helvetica" w:hAnsi="Helvetica"/>
          <w:sz w:val="24"/>
          <w:szCs w:val="24"/>
          <w:shd w:val="clear" w:color="auto" w:fill="0070C0"/>
        </w:rPr>
      </w:pPr>
    </w:p>
    <w:p w14:paraId="1A90EF2D" w14:textId="22685329" w:rsidR="009437F2" w:rsidRPr="00AC3880" w:rsidRDefault="00316254" w:rsidP="008D2C64">
      <w:pPr>
        <w:spacing w:after="0" w:line="240" w:lineRule="auto"/>
        <w:jc w:val="center"/>
        <w:rPr>
          <w:rFonts w:ascii="Helvetica" w:hAnsi="Helvetica"/>
          <w:sz w:val="24"/>
          <w:szCs w:val="24"/>
          <w:shd w:val="clear" w:color="auto" w:fill="0070C0"/>
        </w:rPr>
      </w:pPr>
      <w:r w:rsidRPr="00AC3880">
        <w:rPr>
          <w:rFonts w:ascii="Helvetica" w:hAnsi="Helvetica"/>
          <w:sz w:val="24"/>
          <w:szCs w:val="24"/>
          <w:shd w:val="clear" w:color="auto" w:fill="0070C0"/>
        </w:rPr>
        <w:t>C</w:t>
      </w:r>
      <w:r w:rsidR="009D6F45" w:rsidRPr="00AC3880">
        <w:rPr>
          <w:rFonts w:ascii="Helvetica" w:hAnsi="Helvetica"/>
          <w:sz w:val="24"/>
          <w:szCs w:val="24"/>
          <w:shd w:val="clear" w:color="auto" w:fill="0070C0"/>
        </w:rPr>
        <w:t>trl and double c</w:t>
      </w:r>
      <w:r w:rsidR="008D683B" w:rsidRPr="00AC3880">
        <w:rPr>
          <w:rFonts w:ascii="Helvetica" w:hAnsi="Helvetica"/>
          <w:sz w:val="24"/>
          <w:szCs w:val="24"/>
          <w:shd w:val="clear" w:color="auto" w:fill="0070C0"/>
        </w:rPr>
        <w:t xml:space="preserve">lick on the link below to access the Alderman White YouTube channel. Here you will find </w:t>
      </w:r>
      <w:r w:rsidR="00702840" w:rsidRPr="00AC3880">
        <w:rPr>
          <w:rFonts w:ascii="Helvetica" w:hAnsi="Helvetica"/>
          <w:sz w:val="24"/>
          <w:szCs w:val="24"/>
          <w:shd w:val="clear" w:color="auto" w:fill="0070C0"/>
        </w:rPr>
        <w:t xml:space="preserve">a variety of </w:t>
      </w:r>
      <w:r w:rsidR="008D683B" w:rsidRPr="00AC3880">
        <w:rPr>
          <w:rFonts w:ascii="Helvetica" w:hAnsi="Helvetica"/>
          <w:sz w:val="24"/>
          <w:szCs w:val="24"/>
          <w:shd w:val="clear" w:color="auto" w:fill="0070C0"/>
        </w:rPr>
        <w:t>performances</w:t>
      </w:r>
      <w:r w:rsidR="00702840" w:rsidRPr="00AC3880">
        <w:rPr>
          <w:rFonts w:ascii="Helvetica" w:hAnsi="Helvetica"/>
          <w:sz w:val="24"/>
          <w:szCs w:val="24"/>
          <w:shd w:val="clear" w:color="auto" w:fill="0070C0"/>
        </w:rPr>
        <w:t xml:space="preserve"> from our wonderful students.</w:t>
      </w:r>
    </w:p>
    <w:p w14:paraId="0DBCE8D0" w14:textId="64DDEB0B" w:rsidR="008D683B" w:rsidRPr="00AC3880" w:rsidRDefault="008D683B" w:rsidP="000E4C82">
      <w:pPr>
        <w:spacing w:after="0" w:line="240" w:lineRule="auto"/>
        <w:jc w:val="both"/>
        <w:rPr>
          <w:rFonts w:ascii="Helvetica" w:hAnsi="Helvetica"/>
          <w:sz w:val="24"/>
          <w:szCs w:val="24"/>
          <w:shd w:val="clear" w:color="auto" w:fill="0070C0"/>
        </w:rPr>
      </w:pPr>
    </w:p>
    <w:p w14:paraId="0179A139" w14:textId="570DA3CD" w:rsidR="009437F2" w:rsidRDefault="00B964FF" w:rsidP="008D683B">
      <w:pPr>
        <w:spacing w:after="0" w:line="240" w:lineRule="auto"/>
        <w:jc w:val="center"/>
        <w:rPr>
          <w:rFonts w:eastAsia="Times New Roman" w:cs="Calibri"/>
          <w:lang w:val="en-US"/>
        </w:rPr>
      </w:pPr>
      <w:hyperlink r:id="rId16" w:history="1">
        <w:r w:rsidR="008D683B">
          <w:rPr>
            <w:color w:val="0000FF"/>
            <w:u w:val="single"/>
          </w:rPr>
          <w:t>Alderman White YouTube Channel</w:t>
        </w:r>
      </w:hyperlink>
    </w:p>
    <w:p w14:paraId="7D25AB62" w14:textId="77777777" w:rsidR="008D683B" w:rsidRDefault="008D683B" w:rsidP="000E4C82">
      <w:pPr>
        <w:spacing w:after="0" w:line="240" w:lineRule="auto"/>
        <w:jc w:val="both"/>
        <w:rPr>
          <w:rFonts w:eastAsia="Times New Roman" w:cs="Calibri"/>
          <w:lang w:val="en-US"/>
        </w:rPr>
      </w:pPr>
    </w:p>
    <w:p w14:paraId="53624092" w14:textId="77777777" w:rsidR="003153F8" w:rsidRDefault="003153F8" w:rsidP="000E4C82">
      <w:pPr>
        <w:spacing w:after="0" w:line="240" w:lineRule="auto"/>
        <w:jc w:val="both"/>
        <w:rPr>
          <w:rFonts w:eastAsia="Times New Roman" w:cs="Calibri"/>
          <w:b/>
          <w:lang w:val="en-US"/>
        </w:rPr>
      </w:pPr>
    </w:p>
    <w:p w14:paraId="1994EB43" w14:textId="3CDF08D2" w:rsidR="00B36B5A" w:rsidRPr="003153F8" w:rsidRDefault="00B36B5A" w:rsidP="000E4C82">
      <w:pPr>
        <w:spacing w:after="0" w:line="240" w:lineRule="auto"/>
        <w:jc w:val="both"/>
        <w:rPr>
          <w:rFonts w:eastAsia="Times New Roman" w:cs="Calibri"/>
          <w:b/>
          <w:u w:val="single"/>
          <w:lang w:val="en-US"/>
        </w:rPr>
      </w:pPr>
      <w:r w:rsidRPr="003153F8">
        <w:rPr>
          <w:rFonts w:eastAsia="Times New Roman" w:cs="Calibri"/>
          <w:b/>
          <w:u w:val="single"/>
          <w:lang w:val="en-US"/>
        </w:rPr>
        <w:t>Our School Values:</w:t>
      </w:r>
    </w:p>
    <w:p w14:paraId="7923CB75" w14:textId="11CACE0C" w:rsidR="00B36B5A" w:rsidRDefault="003153F8" w:rsidP="000E4C82">
      <w:pPr>
        <w:spacing w:after="0" w:line="240" w:lineRule="auto"/>
        <w:jc w:val="both"/>
        <w:rPr>
          <w:rFonts w:eastAsia="Times New Roman" w:cs="Calibri"/>
          <w:lang w:val="en-US"/>
        </w:rPr>
      </w:pPr>
      <w:r>
        <w:rPr>
          <w:rFonts w:eastAsia="Times New Roman" w:cs="Calibri"/>
          <w:noProof/>
          <w:lang w:val="en-US"/>
        </w:rPr>
        <w:drawing>
          <wp:anchor distT="0" distB="0" distL="114300" distR="114300" simplePos="0" relativeHeight="251670528" behindDoc="0" locked="0" layoutInCell="1" allowOverlap="1" wp14:anchorId="76EBA8EF" wp14:editId="764312A7">
            <wp:simplePos x="0" y="0"/>
            <wp:positionH relativeFrom="column">
              <wp:posOffset>689610</wp:posOffset>
            </wp:positionH>
            <wp:positionV relativeFrom="paragraph">
              <wp:posOffset>160655</wp:posOffset>
            </wp:positionV>
            <wp:extent cx="4810125" cy="20516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0125" cy="2051685"/>
                    </a:xfrm>
                    <a:prstGeom prst="rect">
                      <a:avLst/>
                    </a:prstGeom>
                    <a:noFill/>
                  </pic:spPr>
                </pic:pic>
              </a:graphicData>
            </a:graphic>
            <wp14:sizeRelH relativeFrom="margin">
              <wp14:pctWidth>0</wp14:pctWidth>
            </wp14:sizeRelH>
            <wp14:sizeRelV relativeFrom="margin">
              <wp14:pctHeight>0</wp14:pctHeight>
            </wp14:sizeRelV>
          </wp:anchor>
        </w:drawing>
      </w:r>
    </w:p>
    <w:p w14:paraId="2E7B1483" w14:textId="5B3B6CD3" w:rsidR="00B36B5A" w:rsidRDefault="00B36B5A" w:rsidP="000E4C82">
      <w:pPr>
        <w:spacing w:after="0" w:line="240" w:lineRule="auto"/>
        <w:jc w:val="both"/>
        <w:rPr>
          <w:rFonts w:eastAsia="Times New Roman" w:cs="Calibri"/>
          <w:lang w:val="en-US"/>
        </w:rPr>
      </w:pPr>
    </w:p>
    <w:p w14:paraId="10FA377B" w14:textId="2C4F4B59" w:rsidR="00B36B5A" w:rsidRDefault="00B36B5A" w:rsidP="000E4C82">
      <w:pPr>
        <w:spacing w:after="0" w:line="240" w:lineRule="auto"/>
        <w:jc w:val="both"/>
        <w:rPr>
          <w:rFonts w:eastAsia="Times New Roman" w:cs="Calibri"/>
          <w:lang w:val="en-US"/>
        </w:rPr>
      </w:pPr>
    </w:p>
    <w:p w14:paraId="790A5684" w14:textId="29A5671D" w:rsidR="003153F8" w:rsidRDefault="003153F8" w:rsidP="000E4C82">
      <w:pPr>
        <w:spacing w:after="0" w:line="240" w:lineRule="auto"/>
        <w:jc w:val="both"/>
        <w:rPr>
          <w:rFonts w:eastAsia="Times New Roman" w:cs="Calibri"/>
          <w:lang w:val="en-US"/>
        </w:rPr>
      </w:pPr>
    </w:p>
    <w:p w14:paraId="497184B9" w14:textId="22FD8819" w:rsidR="003153F8" w:rsidRDefault="003153F8" w:rsidP="000E4C82">
      <w:pPr>
        <w:spacing w:after="0" w:line="240" w:lineRule="auto"/>
        <w:jc w:val="both"/>
        <w:rPr>
          <w:rFonts w:eastAsia="Times New Roman" w:cs="Calibri"/>
          <w:lang w:val="en-US"/>
        </w:rPr>
      </w:pPr>
    </w:p>
    <w:p w14:paraId="735AE738" w14:textId="01653BC5" w:rsidR="003153F8" w:rsidRDefault="003153F8" w:rsidP="000E4C82">
      <w:pPr>
        <w:spacing w:after="0" w:line="240" w:lineRule="auto"/>
        <w:jc w:val="both"/>
        <w:rPr>
          <w:rFonts w:eastAsia="Times New Roman" w:cs="Calibri"/>
          <w:lang w:val="en-US"/>
        </w:rPr>
      </w:pPr>
    </w:p>
    <w:p w14:paraId="23B2A1C0" w14:textId="16F40A89" w:rsidR="003153F8" w:rsidRDefault="003153F8" w:rsidP="000E4C82">
      <w:pPr>
        <w:spacing w:after="0" w:line="240" w:lineRule="auto"/>
        <w:jc w:val="both"/>
        <w:rPr>
          <w:rFonts w:eastAsia="Times New Roman" w:cs="Calibri"/>
          <w:lang w:val="en-US"/>
        </w:rPr>
      </w:pPr>
    </w:p>
    <w:p w14:paraId="2B44E933" w14:textId="0DB306EF" w:rsidR="003153F8" w:rsidRDefault="003153F8" w:rsidP="000E4C82">
      <w:pPr>
        <w:spacing w:after="0" w:line="240" w:lineRule="auto"/>
        <w:jc w:val="both"/>
        <w:rPr>
          <w:rFonts w:eastAsia="Times New Roman" w:cs="Calibri"/>
          <w:lang w:val="en-US"/>
        </w:rPr>
      </w:pPr>
    </w:p>
    <w:p w14:paraId="281DBFE7" w14:textId="1857BE2D" w:rsidR="003153F8" w:rsidRDefault="003153F8" w:rsidP="000E4C82">
      <w:pPr>
        <w:spacing w:after="0" w:line="240" w:lineRule="auto"/>
        <w:jc w:val="both"/>
        <w:rPr>
          <w:rFonts w:eastAsia="Times New Roman" w:cs="Calibri"/>
          <w:lang w:val="en-US"/>
        </w:rPr>
      </w:pPr>
    </w:p>
    <w:p w14:paraId="7927777C" w14:textId="7A1FBBE7" w:rsidR="003153F8" w:rsidRDefault="003153F8" w:rsidP="000E4C82">
      <w:pPr>
        <w:spacing w:after="0" w:line="240" w:lineRule="auto"/>
        <w:jc w:val="both"/>
        <w:rPr>
          <w:rFonts w:eastAsia="Times New Roman" w:cs="Calibri"/>
          <w:lang w:val="en-US"/>
        </w:rPr>
      </w:pPr>
    </w:p>
    <w:p w14:paraId="2E788C13" w14:textId="61A271D1" w:rsidR="003153F8" w:rsidRDefault="003153F8" w:rsidP="000E4C82">
      <w:pPr>
        <w:spacing w:after="0" w:line="240" w:lineRule="auto"/>
        <w:jc w:val="both"/>
        <w:rPr>
          <w:rFonts w:eastAsia="Times New Roman" w:cs="Calibri"/>
          <w:lang w:val="en-US"/>
        </w:rPr>
      </w:pPr>
    </w:p>
    <w:p w14:paraId="2FF5529E" w14:textId="716F3C41" w:rsidR="003153F8" w:rsidRDefault="003153F8" w:rsidP="000E4C82">
      <w:pPr>
        <w:spacing w:after="0" w:line="240" w:lineRule="auto"/>
        <w:jc w:val="both"/>
        <w:rPr>
          <w:rFonts w:eastAsia="Times New Roman" w:cs="Calibri"/>
          <w:lang w:val="en-US"/>
        </w:rPr>
      </w:pPr>
    </w:p>
    <w:p w14:paraId="52D1923E" w14:textId="77777777" w:rsidR="00B964FF" w:rsidRDefault="00B964FF" w:rsidP="000E4C82">
      <w:pPr>
        <w:spacing w:after="0" w:line="240" w:lineRule="auto"/>
        <w:jc w:val="both"/>
        <w:rPr>
          <w:rFonts w:ascii="Helvetica" w:hAnsi="Helvetica" w:cs="Helvetica"/>
        </w:rPr>
      </w:pPr>
    </w:p>
    <w:p w14:paraId="6A37E76B" w14:textId="77777777" w:rsidR="00B964FF" w:rsidRDefault="00B964FF" w:rsidP="000E4C82">
      <w:pPr>
        <w:spacing w:after="0" w:line="240" w:lineRule="auto"/>
        <w:jc w:val="both"/>
        <w:rPr>
          <w:rFonts w:ascii="Helvetica" w:hAnsi="Helvetica" w:cs="Helvetica"/>
        </w:rPr>
      </w:pPr>
    </w:p>
    <w:p w14:paraId="679C665D" w14:textId="77777777" w:rsidR="00B964FF" w:rsidRDefault="00B964FF" w:rsidP="000E4C82">
      <w:pPr>
        <w:spacing w:after="0" w:line="240" w:lineRule="auto"/>
        <w:jc w:val="both"/>
        <w:rPr>
          <w:rFonts w:ascii="Helvetica" w:hAnsi="Helvetica" w:cs="Helvetica"/>
        </w:rPr>
      </w:pPr>
    </w:p>
    <w:p w14:paraId="3AA680C2" w14:textId="726D9339" w:rsidR="003153F8" w:rsidRDefault="003153F8" w:rsidP="000E4C82">
      <w:pPr>
        <w:spacing w:after="0" w:line="240" w:lineRule="auto"/>
        <w:jc w:val="both"/>
        <w:rPr>
          <w:rFonts w:eastAsia="Times New Roman" w:cs="Calibri"/>
          <w:lang w:val="en-US"/>
        </w:rPr>
      </w:pPr>
      <w:r w:rsidRPr="003153F8">
        <w:rPr>
          <w:rFonts w:ascii="Helvetica" w:hAnsi="Helvetica" w:cs="Helvetica"/>
        </w:rPr>
        <w:t xml:space="preserve">Our sense of community is based around our INSPIRE values of integrity, nurture, success, perseverance, innovation, </w:t>
      </w:r>
      <w:r w:rsidR="00B964FF" w:rsidRPr="003153F8">
        <w:rPr>
          <w:rFonts w:ascii="Helvetica" w:hAnsi="Helvetica" w:cs="Helvetica"/>
        </w:rPr>
        <w:t>responsibility,</w:t>
      </w:r>
      <w:r w:rsidRPr="003153F8">
        <w:rPr>
          <w:rFonts w:ascii="Helvetica" w:hAnsi="Helvetica" w:cs="Helvetica"/>
        </w:rPr>
        <w:t xml:space="preserve"> and engagement. Every member of our school community is encouraged to embrace these values and to demonstrate them through their attitude and conduct both within school and in the wider community.</w:t>
      </w:r>
    </w:p>
    <w:p w14:paraId="2C486915" w14:textId="608F31F7" w:rsidR="003153F8" w:rsidRDefault="003153F8" w:rsidP="000E4C82">
      <w:pPr>
        <w:spacing w:after="0" w:line="240" w:lineRule="auto"/>
        <w:jc w:val="both"/>
        <w:rPr>
          <w:rFonts w:eastAsia="Times New Roman" w:cs="Calibri"/>
          <w:lang w:val="en-US"/>
        </w:rPr>
      </w:pPr>
    </w:p>
    <w:p w14:paraId="707CC10C" w14:textId="77777777" w:rsidR="00AF0DF3" w:rsidRDefault="00AF0DF3" w:rsidP="000E4C82">
      <w:pPr>
        <w:spacing w:after="0" w:line="240" w:lineRule="auto"/>
        <w:jc w:val="both"/>
        <w:rPr>
          <w:rFonts w:eastAsia="Times New Roman" w:cs="Calibri"/>
          <w:lang w:val="en-US"/>
        </w:rPr>
      </w:pPr>
    </w:p>
    <w:p w14:paraId="5D4B0DC1" w14:textId="1944CAD7" w:rsidR="003153F8" w:rsidRPr="003153F8" w:rsidRDefault="003153F8" w:rsidP="003153F8">
      <w:pPr>
        <w:spacing w:after="0" w:line="240" w:lineRule="auto"/>
        <w:jc w:val="center"/>
        <w:rPr>
          <w:rFonts w:eastAsia="Times New Roman" w:cs="Calibri"/>
          <w:i/>
          <w:lang w:val="en-US"/>
        </w:rPr>
      </w:pPr>
      <w:r w:rsidRPr="003153F8">
        <w:rPr>
          <w:rFonts w:eastAsia="Times New Roman" w:cs="Calibri"/>
          <w:i/>
          <w:lang w:val="en-US"/>
        </w:rPr>
        <w:t>A community of opportunity for all</w:t>
      </w:r>
    </w:p>
    <w:p w14:paraId="07D1ABF0" w14:textId="11BDC984" w:rsidR="003153F8" w:rsidRDefault="003153F8" w:rsidP="000E4C82">
      <w:pPr>
        <w:spacing w:after="0" w:line="240" w:lineRule="auto"/>
        <w:jc w:val="both"/>
        <w:rPr>
          <w:rFonts w:eastAsia="Times New Roman" w:cs="Calibri"/>
          <w:lang w:val="en-US"/>
        </w:rPr>
      </w:pPr>
    </w:p>
    <w:p w14:paraId="38E890B0" w14:textId="4D039192" w:rsidR="003153F8" w:rsidRDefault="003153F8" w:rsidP="000E4C82">
      <w:pPr>
        <w:spacing w:after="0" w:line="240" w:lineRule="auto"/>
        <w:jc w:val="both"/>
        <w:rPr>
          <w:rFonts w:eastAsia="Times New Roman" w:cs="Calibri"/>
          <w:lang w:val="en-US"/>
        </w:rPr>
      </w:pPr>
    </w:p>
    <w:p w14:paraId="1CF45B84" w14:textId="6567A9BF" w:rsidR="003153F8" w:rsidRDefault="003153F8" w:rsidP="000E4C82">
      <w:pPr>
        <w:spacing w:after="0" w:line="240" w:lineRule="auto"/>
        <w:jc w:val="both"/>
        <w:rPr>
          <w:rFonts w:eastAsia="Times New Roman" w:cs="Calibri"/>
          <w:lang w:val="en-US"/>
        </w:rPr>
      </w:pPr>
    </w:p>
    <w:p w14:paraId="54E7F993" w14:textId="625E5989" w:rsidR="003153F8" w:rsidRDefault="003153F8" w:rsidP="000E4C82">
      <w:pPr>
        <w:spacing w:after="0" w:line="240" w:lineRule="auto"/>
        <w:jc w:val="both"/>
        <w:rPr>
          <w:rFonts w:eastAsia="Times New Roman" w:cs="Calibri"/>
          <w:lang w:val="en-US"/>
        </w:rPr>
      </w:pPr>
    </w:p>
    <w:p w14:paraId="589DD481" w14:textId="39EE3CBE" w:rsidR="003153F8" w:rsidRDefault="003153F8" w:rsidP="000E4C82">
      <w:pPr>
        <w:spacing w:after="0" w:line="240" w:lineRule="auto"/>
        <w:jc w:val="both"/>
        <w:rPr>
          <w:rFonts w:eastAsia="Times New Roman" w:cs="Calibri"/>
          <w:lang w:val="en-US"/>
        </w:rPr>
      </w:pPr>
    </w:p>
    <w:p w14:paraId="45432B40" w14:textId="77777777" w:rsidR="003153F8" w:rsidRDefault="003153F8" w:rsidP="000E4C82">
      <w:pPr>
        <w:spacing w:after="0" w:line="240" w:lineRule="auto"/>
        <w:jc w:val="both"/>
        <w:rPr>
          <w:rFonts w:eastAsia="Times New Roman" w:cs="Calibri"/>
          <w:lang w:val="en-US"/>
        </w:rPr>
      </w:pPr>
    </w:p>
    <w:p w14:paraId="628FB25F" w14:textId="5C00E529" w:rsidR="00570362" w:rsidRDefault="000E4C82" w:rsidP="000E4C82">
      <w:pPr>
        <w:spacing w:after="0" w:line="240" w:lineRule="auto"/>
        <w:jc w:val="both"/>
        <w:rPr>
          <w:rFonts w:eastAsia="Times New Roman" w:cs="Calibri"/>
          <w:lang w:val="en-US"/>
        </w:rPr>
      </w:pPr>
      <w:r>
        <w:rPr>
          <w:rFonts w:eastAsia="Times New Roman" w:cs="Calibri"/>
          <w:lang w:val="en-US"/>
        </w:rPr>
        <w:t xml:space="preserve">It would be great to start getting to know our new year 7’s so </w:t>
      </w:r>
      <w:r w:rsidR="00570362">
        <w:rPr>
          <w:rFonts w:eastAsia="Times New Roman" w:cs="Calibri"/>
          <w:lang w:val="en-US"/>
        </w:rPr>
        <w:t xml:space="preserve">we have </w:t>
      </w:r>
      <w:r w:rsidR="00983D38">
        <w:rPr>
          <w:rFonts w:eastAsia="Times New Roman" w:cs="Calibri"/>
          <w:lang w:val="en-US"/>
        </w:rPr>
        <w:t>produced</w:t>
      </w:r>
      <w:r>
        <w:rPr>
          <w:rFonts w:eastAsia="Times New Roman" w:cs="Calibri"/>
          <w:lang w:val="en-US"/>
        </w:rPr>
        <w:t xml:space="preserve"> </w:t>
      </w:r>
      <w:r w:rsidR="00983D38">
        <w:rPr>
          <w:rFonts w:eastAsia="Times New Roman" w:cs="Calibri"/>
          <w:lang w:val="en-US"/>
        </w:rPr>
        <w:t>some</w:t>
      </w:r>
      <w:r>
        <w:rPr>
          <w:rFonts w:eastAsia="Times New Roman" w:cs="Calibri"/>
          <w:lang w:val="en-US"/>
        </w:rPr>
        <w:t xml:space="preserve"> </w:t>
      </w:r>
      <w:r w:rsidR="00570362">
        <w:rPr>
          <w:rFonts w:eastAsia="Times New Roman" w:cs="Calibri"/>
          <w:lang w:val="en-US"/>
        </w:rPr>
        <w:t>activities that we would like year 6 to have a go at:</w:t>
      </w:r>
    </w:p>
    <w:p w14:paraId="405B0F67" w14:textId="20812C86" w:rsidR="00570362" w:rsidRDefault="00570362" w:rsidP="000E4C82">
      <w:pPr>
        <w:spacing w:after="0" w:line="240" w:lineRule="auto"/>
        <w:jc w:val="both"/>
        <w:rPr>
          <w:rFonts w:eastAsia="Times New Roman" w:cs="Calibri"/>
          <w:lang w:val="en-US"/>
        </w:rPr>
      </w:pPr>
    </w:p>
    <w:p w14:paraId="765DE3BF" w14:textId="21745B55" w:rsidR="000E4C82" w:rsidRPr="009437F2" w:rsidRDefault="000E4C82" w:rsidP="000E4C82">
      <w:pPr>
        <w:spacing w:after="0" w:line="240" w:lineRule="auto"/>
        <w:jc w:val="both"/>
        <w:rPr>
          <w:rFonts w:eastAsia="Times New Roman" w:cs="Calibri"/>
          <w:lang w:val="en-US"/>
        </w:rPr>
      </w:pPr>
      <w:r>
        <w:rPr>
          <w:rFonts w:eastAsia="Times New Roman" w:cs="Calibri"/>
          <w:lang w:val="en-US"/>
        </w:rPr>
        <w:t xml:space="preserve"> </w:t>
      </w:r>
      <w:r w:rsidR="00570362" w:rsidRPr="00570362">
        <w:rPr>
          <w:rFonts w:eastAsia="Times New Roman" w:cs="Calibri"/>
          <w:b/>
          <w:bCs/>
          <w:sz w:val="28"/>
          <w:szCs w:val="28"/>
          <w:u w:val="single"/>
          <w:lang w:val="en-US"/>
        </w:rPr>
        <w:t xml:space="preserve">The </w:t>
      </w:r>
      <w:r w:rsidR="00570362">
        <w:rPr>
          <w:rFonts w:eastAsia="Times New Roman" w:cs="Calibri"/>
          <w:b/>
          <w:bCs/>
          <w:sz w:val="28"/>
          <w:szCs w:val="28"/>
          <w:u w:val="single"/>
          <w:lang w:val="en-US"/>
        </w:rPr>
        <w:t>T</w:t>
      </w:r>
      <w:r w:rsidR="00570362" w:rsidRPr="00570362">
        <w:rPr>
          <w:rFonts w:eastAsia="Times New Roman" w:cs="Calibri"/>
          <w:b/>
          <w:bCs/>
          <w:sz w:val="28"/>
          <w:szCs w:val="28"/>
          <w:u w:val="single"/>
          <w:lang w:val="en-US"/>
        </w:rPr>
        <w:t>ask:</w:t>
      </w:r>
      <w:r w:rsidR="00570362">
        <w:rPr>
          <w:rFonts w:eastAsia="Times New Roman" w:cs="Calibri"/>
          <w:b/>
          <w:bCs/>
          <w:sz w:val="28"/>
          <w:szCs w:val="28"/>
          <w:u w:val="single"/>
          <w:lang w:val="en-US"/>
        </w:rPr>
        <w:t xml:space="preserve"> #ThisisM</w:t>
      </w:r>
      <w:r w:rsidR="00CC00FA">
        <w:rPr>
          <w:rFonts w:eastAsia="Times New Roman" w:cs="Calibri"/>
          <w:b/>
          <w:bCs/>
          <w:sz w:val="28"/>
          <w:szCs w:val="28"/>
          <w:u w:val="single"/>
          <w:lang w:val="en-US"/>
        </w:rPr>
        <w:t>e</w:t>
      </w:r>
    </w:p>
    <w:p w14:paraId="2870C7A4" w14:textId="09A79787" w:rsidR="00570362" w:rsidRDefault="00570362" w:rsidP="000E4C82">
      <w:pPr>
        <w:spacing w:after="0" w:line="240" w:lineRule="auto"/>
        <w:jc w:val="both"/>
        <w:rPr>
          <w:rFonts w:eastAsia="Times New Roman" w:cs="Calibri"/>
          <w:lang w:val="en-US"/>
        </w:rPr>
      </w:pPr>
    </w:p>
    <w:p w14:paraId="25CFFDA8" w14:textId="160D3ECF" w:rsidR="00570362" w:rsidRDefault="00570362" w:rsidP="000E4C82">
      <w:pPr>
        <w:spacing w:after="0" w:line="240" w:lineRule="auto"/>
        <w:jc w:val="both"/>
        <w:rPr>
          <w:rFonts w:eastAsia="Times New Roman" w:cs="Calibri"/>
          <w:lang w:val="en-US"/>
        </w:rPr>
      </w:pPr>
      <w:r>
        <w:rPr>
          <w:rFonts w:eastAsia="Times New Roman" w:cs="Calibri"/>
          <w:lang w:val="en-US"/>
        </w:rPr>
        <w:t xml:space="preserve">Create a portfolio (a collection) of information to either bring to the school when you visit or email </w:t>
      </w:r>
      <w:hyperlink r:id="rId18" w:history="1">
        <w:r w:rsidR="00DB34E1" w:rsidRPr="006A7D57">
          <w:rPr>
            <w:rStyle w:val="Hyperlink"/>
            <w:i/>
          </w:rPr>
          <w:t>mandy.holling@whptrust.org</w:t>
        </w:r>
      </w:hyperlink>
    </w:p>
    <w:p w14:paraId="7EF1D79B" w14:textId="77777777" w:rsidR="004D59ED" w:rsidRDefault="004D59ED" w:rsidP="000E4C82">
      <w:pPr>
        <w:spacing w:after="0" w:line="240" w:lineRule="auto"/>
        <w:jc w:val="both"/>
        <w:rPr>
          <w:rFonts w:eastAsia="Times New Roman" w:cs="Calibri"/>
          <w:lang w:val="en-US"/>
        </w:rPr>
      </w:pPr>
    </w:p>
    <w:p w14:paraId="1CA01F35" w14:textId="29167C88" w:rsidR="00570362" w:rsidRDefault="00570362" w:rsidP="000E4C82">
      <w:pPr>
        <w:spacing w:after="0" w:line="240" w:lineRule="auto"/>
        <w:jc w:val="both"/>
        <w:rPr>
          <w:rFonts w:eastAsia="Times New Roman" w:cs="Calibri"/>
          <w:lang w:val="en-US"/>
        </w:rPr>
      </w:pPr>
      <w:r>
        <w:rPr>
          <w:rFonts w:eastAsia="Times New Roman" w:cs="Calibri"/>
          <w:lang w:val="en-US"/>
        </w:rPr>
        <w:t>Your portfolio should include:</w:t>
      </w:r>
    </w:p>
    <w:p w14:paraId="40D34E93" w14:textId="52B9E1F2" w:rsidR="00570362" w:rsidRDefault="00570362" w:rsidP="000E4C82">
      <w:pPr>
        <w:spacing w:after="0" w:line="240" w:lineRule="auto"/>
        <w:jc w:val="both"/>
        <w:rPr>
          <w:rFonts w:eastAsia="Times New Roman" w:cs="Calibri"/>
          <w:lang w:val="en-US"/>
        </w:rPr>
      </w:pPr>
    </w:p>
    <w:p w14:paraId="3BAC0272" w14:textId="202867B4" w:rsidR="00570362" w:rsidRPr="008560DB" w:rsidRDefault="00570362" w:rsidP="001F7989">
      <w:pPr>
        <w:pStyle w:val="ListParagraph"/>
        <w:numPr>
          <w:ilvl w:val="0"/>
          <w:numId w:val="3"/>
        </w:numPr>
        <w:jc w:val="both"/>
        <w:rPr>
          <w:rFonts w:cs="Calibri"/>
          <w:i/>
        </w:rPr>
      </w:pPr>
      <w:r w:rsidRPr="008560DB">
        <w:rPr>
          <w:rFonts w:cs="Calibri"/>
          <w:i/>
        </w:rPr>
        <w:t xml:space="preserve">An introduction to yourself (what you </w:t>
      </w:r>
      <w:r w:rsidR="00037F25">
        <w:rPr>
          <w:rFonts w:cs="Calibri"/>
          <w:i/>
        </w:rPr>
        <w:t>would like</w:t>
      </w:r>
      <w:r w:rsidRPr="008560DB">
        <w:rPr>
          <w:rFonts w:cs="Calibri"/>
          <w:i/>
        </w:rPr>
        <w:t xml:space="preserve"> us to know</w:t>
      </w:r>
      <w:r w:rsidR="0079149F" w:rsidRPr="008560DB">
        <w:rPr>
          <w:rFonts w:cs="Calibri"/>
          <w:i/>
        </w:rPr>
        <w:t xml:space="preserve"> about you!</w:t>
      </w:r>
      <w:r w:rsidRPr="008560DB">
        <w:rPr>
          <w:rFonts w:cs="Calibri"/>
          <w:i/>
        </w:rPr>
        <w:t xml:space="preserve">) </w:t>
      </w:r>
    </w:p>
    <w:p w14:paraId="5017969F" w14:textId="3CCE554A" w:rsidR="0079149F" w:rsidRPr="008560DB" w:rsidRDefault="0079149F" w:rsidP="001F7989">
      <w:pPr>
        <w:pStyle w:val="ListParagraph"/>
        <w:numPr>
          <w:ilvl w:val="0"/>
          <w:numId w:val="3"/>
        </w:numPr>
        <w:jc w:val="both"/>
        <w:rPr>
          <w:rFonts w:cs="Calibri"/>
          <w:i/>
        </w:rPr>
      </w:pPr>
      <w:r w:rsidRPr="008560DB">
        <w:rPr>
          <w:rFonts w:cs="Calibri"/>
          <w:i/>
        </w:rPr>
        <w:t>A letter to your Year 6 class teacher about the best things about your time at primary school (events/trips/lessons/teachers etc.). We will be sending these on once you have started at Alderman White.</w:t>
      </w:r>
    </w:p>
    <w:p w14:paraId="0B966E99" w14:textId="70CAE591" w:rsidR="00570362" w:rsidRPr="008560DB" w:rsidRDefault="00570362" w:rsidP="001F7989">
      <w:pPr>
        <w:pStyle w:val="ListParagraph"/>
        <w:numPr>
          <w:ilvl w:val="0"/>
          <w:numId w:val="3"/>
        </w:numPr>
        <w:jc w:val="both"/>
        <w:rPr>
          <w:rFonts w:cs="Calibri"/>
          <w:i/>
        </w:rPr>
      </w:pPr>
      <w:r w:rsidRPr="008560DB">
        <w:rPr>
          <w:rFonts w:cs="Calibri"/>
          <w:i/>
        </w:rPr>
        <w:t>Your favourite specialist subject – a chance to show off everything you know about a hobby or subject you love to your new teachers.</w:t>
      </w:r>
    </w:p>
    <w:p w14:paraId="00FC2D42" w14:textId="293431E8" w:rsidR="0079149F" w:rsidRPr="008560DB" w:rsidRDefault="0079149F" w:rsidP="001F7989">
      <w:pPr>
        <w:pStyle w:val="ListParagraph"/>
        <w:numPr>
          <w:ilvl w:val="0"/>
          <w:numId w:val="3"/>
        </w:numPr>
        <w:jc w:val="both"/>
        <w:rPr>
          <w:rFonts w:cs="Calibri"/>
          <w:i/>
        </w:rPr>
      </w:pPr>
      <w:r w:rsidRPr="008560DB">
        <w:rPr>
          <w:rFonts w:cs="Calibri"/>
          <w:i/>
        </w:rPr>
        <w:t>What you are most looking forward to about starting at Alderman White school.</w:t>
      </w:r>
    </w:p>
    <w:p w14:paraId="00E8E8EF" w14:textId="0E5C8B8C" w:rsidR="00570362" w:rsidRPr="008560DB" w:rsidRDefault="00570362" w:rsidP="001F7989">
      <w:pPr>
        <w:pStyle w:val="ListParagraph"/>
        <w:numPr>
          <w:ilvl w:val="0"/>
          <w:numId w:val="3"/>
        </w:numPr>
        <w:jc w:val="both"/>
        <w:rPr>
          <w:rFonts w:cs="Calibri"/>
          <w:i/>
        </w:rPr>
      </w:pPr>
      <w:r w:rsidRPr="008560DB">
        <w:rPr>
          <w:rFonts w:cs="Calibri"/>
          <w:i/>
        </w:rPr>
        <w:t>A map of your journey to our school (including buses/trams/stops/timings etc.)</w:t>
      </w:r>
    </w:p>
    <w:p w14:paraId="49580309" w14:textId="520FD558" w:rsidR="00570362" w:rsidRPr="008560DB" w:rsidRDefault="0079149F" w:rsidP="001F7989">
      <w:pPr>
        <w:pStyle w:val="ListParagraph"/>
        <w:numPr>
          <w:ilvl w:val="0"/>
          <w:numId w:val="3"/>
        </w:numPr>
        <w:jc w:val="both"/>
        <w:rPr>
          <w:rFonts w:cs="Calibri"/>
          <w:i/>
        </w:rPr>
      </w:pPr>
      <w:r w:rsidRPr="008560DB">
        <w:rPr>
          <w:rFonts w:cs="Calibri"/>
          <w:i/>
        </w:rPr>
        <w:t xml:space="preserve">A letter to your new Year 7 tutor about why you will be </w:t>
      </w:r>
      <w:r w:rsidR="00037F25" w:rsidRPr="008560DB">
        <w:rPr>
          <w:rFonts w:cs="Calibri"/>
          <w:i/>
        </w:rPr>
        <w:t>a fantastic addition</w:t>
      </w:r>
      <w:r w:rsidRPr="008560DB">
        <w:rPr>
          <w:rFonts w:cs="Calibri"/>
          <w:i/>
        </w:rPr>
        <w:t xml:space="preserve"> to their tutor group and the Alderman White Community.</w:t>
      </w:r>
    </w:p>
    <w:p w14:paraId="495592A9" w14:textId="10748DA9" w:rsidR="0079149F" w:rsidRPr="0079149F" w:rsidRDefault="0079149F" w:rsidP="0079149F">
      <w:pPr>
        <w:jc w:val="both"/>
        <w:rPr>
          <w:rFonts w:cs="Calibri"/>
        </w:rPr>
      </w:pPr>
    </w:p>
    <w:p w14:paraId="3BCA73B9" w14:textId="5FA29283" w:rsidR="0079149F" w:rsidRDefault="0079149F" w:rsidP="0079149F">
      <w:pPr>
        <w:jc w:val="both"/>
        <w:rPr>
          <w:rFonts w:cs="Calibri"/>
        </w:rPr>
      </w:pPr>
      <w:r>
        <w:rPr>
          <w:rFonts w:cs="Calibri"/>
        </w:rPr>
        <w:t>Your portfolio can be presented in any way you choose. Try to be creative and innovative (you may wish to look this word up in a dictionary?)</w:t>
      </w:r>
    </w:p>
    <w:p w14:paraId="51EA8D5D" w14:textId="7A32AC4A" w:rsidR="009437F2" w:rsidRDefault="0079149F" w:rsidP="0079149F">
      <w:pPr>
        <w:jc w:val="both"/>
        <w:rPr>
          <w:rFonts w:cs="Calibri"/>
        </w:rPr>
      </w:pPr>
      <w:r>
        <w:rPr>
          <w:rFonts w:cs="Calibri"/>
        </w:rPr>
        <w:t>The due date for your portfolio is</w:t>
      </w:r>
      <w:r w:rsidR="00046F15">
        <w:rPr>
          <w:rFonts w:cs="Calibri"/>
        </w:rPr>
        <w:t>:</w:t>
      </w:r>
      <w:r>
        <w:rPr>
          <w:rFonts w:cs="Calibri"/>
        </w:rPr>
        <w:t xml:space="preserve"> </w:t>
      </w:r>
      <w:r w:rsidR="00046F15">
        <w:rPr>
          <w:rFonts w:cs="Calibri"/>
        </w:rPr>
        <w:t xml:space="preserve"> </w:t>
      </w:r>
      <w:r w:rsidRPr="001F7989">
        <w:rPr>
          <w:rFonts w:cs="Calibri"/>
          <w:b/>
          <w:sz w:val="28"/>
          <w:szCs w:val="28"/>
        </w:rPr>
        <w:t xml:space="preserve">Thursday </w:t>
      </w:r>
      <w:r w:rsidR="00B36B5A">
        <w:rPr>
          <w:rFonts w:cs="Calibri"/>
          <w:b/>
          <w:sz w:val="28"/>
          <w:szCs w:val="28"/>
        </w:rPr>
        <w:t>4</w:t>
      </w:r>
      <w:r w:rsidRPr="001F7989">
        <w:rPr>
          <w:rFonts w:cs="Calibri"/>
          <w:b/>
          <w:sz w:val="28"/>
          <w:szCs w:val="28"/>
          <w:vertAlign w:val="superscript"/>
        </w:rPr>
        <w:t>th</w:t>
      </w:r>
      <w:r w:rsidRPr="001F7989">
        <w:rPr>
          <w:rFonts w:cs="Calibri"/>
          <w:b/>
          <w:sz w:val="28"/>
          <w:szCs w:val="28"/>
        </w:rPr>
        <w:t xml:space="preserve"> July 202</w:t>
      </w:r>
      <w:r w:rsidR="00B36B5A">
        <w:rPr>
          <w:rFonts w:cs="Calibri"/>
          <w:b/>
          <w:sz w:val="28"/>
          <w:szCs w:val="28"/>
        </w:rPr>
        <w:t>4</w:t>
      </w:r>
      <w:r w:rsidR="009437F2">
        <w:rPr>
          <w:rFonts w:cs="Calibri"/>
        </w:rPr>
        <w:t>.</w:t>
      </w:r>
      <w:r w:rsidR="00021A0B">
        <w:rPr>
          <w:rFonts w:cs="Calibri"/>
        </w:rPr>
        <w:t xml:space="preserve"> </w:t>
      </w:r>
    </w:p>
    <w:p w14:paraId="75936FB2" w14:textId="05089650" w:rsidR="009437F2" w:rsidRPr="009437F2" w:rsidRDefault="00B964FF" w:rsidP="001F7989">
      <w:pPr>
        <w:rPr>
          <w:b/>
          <w:bCs/>
          <w:sz w:val="28"/>
          <w:szCs w:val="28"/>
          <w:u w:val="single"/>
        </w:rPr>
      </w:pPr>
      <w:r w:rsidRPr="009437F2">
        <w:rPr>
          <w:noProof/>
        </w:rPr>
        <w:drawing>
          <wp:anchor distT="0" distB="0" distL="114300" distR="114300" simplePos="0" relativeHeight="251665408" behindDoc="0" locked="0" layoutInCell="1" allowOverlap="1" wp14:anchorId="1A0B2EAE" wp14:editId="2091641B">
            <wp:simplePos x="0" y="0"/>
            <wp:positionH relativeFrom="margin">
              <wp:align>right</wp:align>
            </wp:positionH>
            <wp:positionV relativeFrom="paragraph">
              <wp:posOffset>113030</wp:posOffset>
            </wp:positionV>
            <wp:extent cx="1604010" cy="23749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04010" cy="2374900"/>
                    </a:xfrm>
                    <a:prstGeom prst="rect">
                      <a:avLst/>
                    </a:prstGeom>
                  </pic:spPr>
                </pic:pic>
              </a:graphicData>
            </a:graphic>
            <wp14:sizeRelH relativeFrom="margin">
              <wp14:pctWidth>0</wp14:pctWidth>
            </wp14:sizeRelH>
            <wp14:sizeRelV relativeFrom="margin">
              <wp14:pctHeight>0</wp14:pctHeight>
            </wp14:sizeRelV>
          </wp:anchor>
        </w:drawing>
      </w:r>
      <w:r w:rsidR="009437F2" w:rsidRPr="009437F2">
        <w:rPr>
          <w:b/>
          <w:bCs/>
          <w:sz w:val="28"/>
          <w:szCs w:val="28"/>
          <w:u w:val="single"/>
        </w:rPr>
        <w:t xml:space="preserve">Recommended resource to aid </w:t>
      </w:r>
      <w:r w:rsidRPr="009437F2">
        <w:rPr>
          <w:b/>
          <w:bCs/>
          <w:sz w:val="28"/>
          <w:szCs w:val="28"/>
          <w:u w:val="single"/>
        </w:rPr>
        <w:t>transition</w:t>
      </w:r>
      <w:r>
        <w:rPr>
          <w:b/>
          <w:bCs/>
          <w:sz w:val="28"/>
          <w:szCs w:val="28"/>
          <w:u w:val="single"/>
        </w:rPr>
        <w:t>:</w:t>
      </w:r>
    </w:p>
    <w:p w14:paraId="174FA49F" w14:textId="7A0B85ED" w:rsidR="009D6F45" w:rsidRDefault="009437F2" w:rsidP="0079149F">
      <w:pPr>
        <w:jc w:val="both"/>
      </w:pPr>
      <w:r>
        <w:t xml:space="preserve">This fantastic book, ‘Go Big’ by </w:t>
      </w:r>
      <w:r w:rsidR="004C55AB">
        <w:t>a f</w:t>
      </w:r>
      <w:r>
        <w:t xml:space="preserve">ormer </w:t>
      </w:r>
      <w:r w:rsidR="004C55AB">
        <w:t>H</w:t>
      </w:r>
      <w:r>
        <w:t xml:space="preserve">eadteacher and star of Educating Yorkshire, Mr Matthew Burton, is a great read and has many ideas, </w:t>
      </w:r>
      <w:r w:rsidR="00D87E71">
        <w:t>tips,</w:t>
      </w:r>
      <w:r>
        <w:t xml:space="preserve"> and advice on starting secondary school. It is not a compulsory purchase, just a read that some of you may find interesting.</w:t>
      </w:r>
    </w:p>
    <w:p w14:paraId="1CCD6C45" w14:textId="07D532D4" w:rsidR="008D683B" w:rsidRDefault="008D683B" w:rsidP="0079149F">
      <w:pPr>
        <w:jc w:val="both"/>
        <w:rPr>
          <w:rFonts w:cs="Calibri"/>
        </w:rPr>
      </w:pPr>
      <w:r>
        <w:rPr>
          <w:rFonts w:cs="Calibri"/>
        </w:rPr>
        <w:t>We will be in touch again soon…</w:t>
      </w:r>
    </w:p>
    <w:p w14:paraId="7223A1F2" w14:textId="77777777" w:rsidR="00B964FF" w:rsidRDefault="00B964FF" w:rsidP="0079149F">
      <w:pPr>
        <w:jc w:val="both"/>
        <w:rPr>
          <w:rFonts w:cs="Calibri"/>
        </w:rPr>
      </w:pPr>
    </w:p>
    <w:p w14:paraId="1384FF4E" w14:textId="003411F4" w:rsidR="00BA1D8E" w:rsidRDefault="00827DFB" w:rsidP="001F7989">
      <w:pPr>
        <w:pStyle w:val="NoSpacing"/>
      </w:pPr>
      <w:r>
        <w:tab/>
      </w:r>
      <w:r>
        <w:tab/>
      </w:r>
      <w:r>
        <w:tab/>
      </w:r>
      <w:r>
        <w:tab/>
      </w:r>
      <w:r>
        <w:tab/>
      </w:r>
      <w:r>
        <w:tab/>
      </w:r>
      <w:r>
        <w:tab/>
      </w:r>
    </w:p>
    <w:p w14:paraId="7B961B3C" w14:textId="28E2728C" w:rsidR="00B964FF" w:rsidRDefault="00B964FF" w:rsidP="001F7989">
      <w:pPr>
        <w:pStyle w:val="NoSpacing"/>
      </w:pPr>
      <w:r>
        <w:rPr>
          <w:noProof/>
        </w:rPr>
        <w:drawing>
          <wp:inline distT="0" distB="0" distL="0" distR="0" wp14:anchorId="12512DFE" wp14:editId="4BE56DCA">
            <wp:extent cx="973759" cy="857250"/>
            <wp:effectExtent l="0" t="0" r="0" b="0"/>
            <wp:docPr id="5" name="Picture 5" descr="A person wearing a pink jack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pink jacket&#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5911" cy="876751"/>
                    </a:xfrm>
                    <a:prstGeom prst="rect">
                      <a:avLst/>
                    </a:prstGeom>
                    <a:noFill/>
                    <a:ln>
                      <a:noFill/>
                    </a:ln>
                  </pic:spPr>
                </pic:pic>
              </a:graphicData>
            </a:graphic>
          </wp:inline>
        </w:drawing>
      </w:r>
    </w:p>
    <w:p w14:paraId="33F01D1D" w14:textId="77777777" w:rsidR="00B964FF" w:rsidRDefault="00B964FF" w:rsidP="001F7989">
      <w:pPr>
        <w:pStyle w:val="NoSpacing"/>
      </w:pPr>
    </w:p>
    <w:p w14:paraId="3A329AF3" w14:textId="1D99A546" w:rsidR="008D683B" w:rsidRPr="009D6F45" w:rsidRDefault="008D683B" w:rsidP="001F7989">
      <w:pPr>
        <w:pStyle w:val="NoSpacing"/>
      </w:pPr>
      <w:r w:rsidRPr="009D6F45">
        <w:t>Mrs Holling</w:t>
      </w:r>
      <w:r w:rsidR="001F7989">
        <w:tab/>
      </w:r>
      <w:r w:rsidR="001F7989">
        <w:tab/>
      </w:r>
      <w:r w:rsidR="001F7989">
        <w:tab/>
      </w:r>
      <w:r w:rsidR="001F7989">
        <w:tab/>
      </w:r>
      <w:r w:rsidR="001F7989">
        <w:tab/>
      </w:r>
      <w:r w:rsidR="001F7989">
        <w:tab/>
      </w:r>
      <w:r w:rsidR="001F7989">
        <w:tab/>
      </w:r>
    </w:p>
    <w:p w14:paraId="69D46040" w14:textId="2F6BF806" w:rsidR="008D683B" w:rsidRPr="00B36B5A" w:rsidRDefault="008D683B" w:rsidP="00B964FF">
      <w:pPr>
        <w:jc w:val="both"/>
        <w:rPr>
          <w:rFonts w:cs="Calibri"/>
        </w:rPr>
      </w:pPr>
      <w:r w:rsidRPr="009D6F45">
        <w:rPr>
          <w:rFonts w:cs="Calibri"/>
          <w:b/>
          <w:bCs/>
        </w:rPr>
        <w:t>Assistant Headteacher – Personal Development</w:t>
      </w:r>
      <w:r w:rsidR="00AF0DF3">
        <w:rPr>
          <w:rFonts w:cs="Calibri"/>
          <w:b/>
          <w:bCs/>
        </w:rPr>
        <w:t xml:space="preserve"> and Transition</w:t>
      </w:r>
      <w:r w:rsidR="001F7989">
        <w:rPr>
          <w:rFonts w:cs="Calibri"/>
          <w:b/>
          <w:bCs/>
        </w:rPr>
        <w:tab/>
      </w:r>
    </w:p>
    <w:sectPr w:rsidR="008D683B" w:rsidRPr="00B36B5A" w:rsidSect="00316254">
      <w:headerReference w:type="default" r:id="rId21"/>
      <w:pgSz w:w="11906" w:h="16838"/>
      <w:pgMar w:top="1440" w:right="1134" w:bottom="1440"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35BF" w14:textId="77777777" w:rsidR="007F327F" w:rsidRDefault="007F327F" w:rsidP="009437F2">
      <w:pPr>
        <w:spacing w:after="0" w:line="240" w:lineRule="auto"/>
      </w:pPr>
      <w:r>
        <w:separator/>
      </w:r>
    </w:p>
  </w:endnote>
  <w:endnote w:type="continuationSeparator" w:id="0">
    <w:p w14:paraId="0F94F4B3" w14:textId="77777777" w:rsidR="007F327F" w:rsidRDefault="007F327F" w:rsidP="0094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E9E0" w14:textId="77777777" w:rsidR="007F327F" w:rsidRDefault="007F327F" w:rsidP="009437F2">
      <w:pPr>
        <w:spacing w:after="0" w:line="240" w:lineRule="auto"/>
      </w:pPr>
      <w:r>
        <w:separator/>
      </w:r>
    </w:p>
  </w:footnote>
  <w:footnote w:type="continuationSeparator" w:id="0">
    <w:p w14:paraId="4EA73A18" w14:textId="77777777" w:rsidR="007F327F" w:rsidRDefault="007F327F" w:rsidP="00943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446D" w14:textId="36A97C25" w:rsidR="009437F2" w:rsidRDefault="00B36B5A" w:rsidP="00EF0CB9">
    <w:pPr>
      <w:pStyle w:val="Header"/>
    </w:pPr>
    <w:r>
      <w:rPr>
        <w:noProof/>
      </w:rPr>
      <w:drawing>
        <wp:anchor distT="0" distB="0" distL="114300" distR="114300" simplePos="0" relativeHeight="251658240" behindDoc="0" locked="0" layoutInCell="1" allowOverlap="1" wp14:anchorId="2AEEC1F6" wp14:editId="60F77C8F">
          <wp:simplePos x="0" y="0"/>
          <wp:positionH relativeFrom="column">
            <wp:posOffset>4366895</wp:posOffset>
          </wp:positionH>
          <wp:positionV relativeFrom="paragraph">
            <wp:posOffset>52705</wp:posOffset>
          </wp:positionV>
          <wp:extent cx="1894205" cy="8077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205" cy="807720"/>
                  </a:xfrm>
                  <a:prstGeom prst="rect">
                    <a:avLst/>
                  </a:prstGeom>
                  <a:noFill/>
                </pic:spPr>
              </pic:pic>
            </a:graphicData>
          </a:graphic>
          <wp14:sizeRelH relativeFrom="margin">
            <wp14:pctWidth>0</wp14:pctWidth>
          </wp14:sizeRelH>
          <wp14:sizeRelV relativeFrom="margin">
            <wp14:pctHeight>0</wp14:pctHeight>
          </wp14:sizeRelV>
        </wp:anchor>
      </w:drawing>
    </w:r>
    <w:r w:rsidR="00EF0CB9">
      <w:rPr>
        <w:noProof/>
      </w:rPr>
      <w:drawing>
        <wp:inline distT="0" distB="0" distL="0" distR="0" wp14:anchorId="147124D3" wp14:editId="3055D2AB">
          <wp:extent cx="990301" cy="895985"/>
          <wp:effectExtent l="0" t="0" r="63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99780" cy="904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2F0"/>
    <w:multiLevelType w:val="hybridMultilevel"/>
    <w:tmpl w:val="0E4CF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9A701C"/>
    <w:multiLevelType w:val="hybridMultilevel"/>
    <w:tmpl w:val="660C6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CC0EAE"/>
    <w:multiLevelType w:val="hybridMultilevel"/>
    <w:tmpl w:val="D51E8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35060E"/>
    <w:multiLevelType w:val="hybridMultilevel"/>
    <w:tmpl w:val="E008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216991">
    <w:abstractNumId w:val="1"/>
  </w:num>
  <w:num w:numId="2" w16cid:durableId="1368066211">
    <w:abstractNumId w:val="0"/>
  </w:num>
  <w:num w:numId="3" w16cid:durableId="1329288506">
    <w:abstractNumId w:val="2"/>
  </w:num>
  <w:num w:numId="4" w16cid:durableId="712775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09"/>
    <w:rsid w:val="00007CD3"/>
    <w:rsid w:val="00021A0B"/>
    <w:rsid w:val="00036007"/>
    <w:rsid w:val="00037F25"/>
    <w:rsid w:val="00046F15"/>
    <w:rsid w:val="0006624E"/>
    <w:rsid w:val="00067C5F"/>
    <w:rsid w:val="000E0581"/>
    <w:rsid w:val="000E1A4C"/>
    <w:rsid w:val="000E4C82"/>
    <w:rsid w:val="00145F07"/>
    <w:rsid w:val="001703E3"/>
    <w:rsid w:val="001810A3"/>
    <w:rsid w:val="001846E8"/>
    <w:rsid w:val="001848CB"/>
    <w:rsid w:val="001A27C0"/>
    <w:rsid w:val="001A51CE"/>
    <w:rsid w:val="001A7D4F"/>
    <w:rsid w:val="001B3F7D"/>
    <w:rsid w:val="001C68D8"/>
    <w:rsid w:val="001F57D3"/>
    <w:rsid w:val="001F7989"/>
    <w:rsid w:val="00234295"/>
    <w:rsid w:val="00256E67"/>
    <w:rsid w:val="00297025"/>
    <w:rsid w:val="002C0D8D"/>
    <w:rsid w:val="003153F8"/>
    <w:rsid w:val="00316254"/>
    <w:rsid w:val="00323FAE"/>
    <w:rsid w:val="00324A52"/>
    <w:rsid w:val="003419CF"/>
    <w:rsid w:val="00345627"/>
    <w:rsid w:val="00376971"/>
    <w:rsid w:val="003B0BF2"/>
    <w:rsid w:val="003F4BDF"/>
    <w:rsid w:val="00405274"/>
    <w:rsid w:val="00487286"/>
    <w:rsid w:val="00491381"/>
    <w:rsid w:val="004A3FD2"/>
    <w:rsid w:val="004C55AB"/>
    <w:rsid w:val="004D59ED"/>
    <w:rsid w:val="004F5FEF"/>
    <w:rsid w:val="00501880"/>
    <w:rsid w:val="0055273D"/>
    <w:rsid w:val="00567134"/>
    <w:rsid w:val="00570362"/>
    <w:rsid w:val="00570935"/>
    <w:rsid w:val="005846D2"/>
    <w:rsid w:val="005F7F9E"/>
    <w:rsid w:val="00655644"/>
    <w:rsid w:val="00665D79"/>
    <w:rsid w:val="00680B09"/>
    <w:rsid w:val="00694190"/>
    <w:rsid w:val="006A3D11"/>
    <w:rsid w:val="006E5693"/>
    <w:rsid w:val="00702840"/>
    <w:rsid w:val="00752134"/>
    <w:rsid w:val="0079149F"/>
    <w:rsid w:val="007A64CE"/>
    <w:rsid w:val="007B25CB"/>
    <w:rsid w:val="007C69EC"/>
    <w:rsid w:val="007D5D57"/>
    <w:rsid w:val="007F327F"/>
    <w:rsid w:val="00825651"/>
    <w:rsid w:val="00827DFB"/>
    <w:rsid w:val="00850A4F"/>
    <w:rsid w:val="008560DB"/>
    <w:rsid w:val="008C360A"/>
    <w:rsid w:val="008D2C64"/>
    <w:rsid w:val="008D683B"/>
    <w:rsid w:val="008D697A"/>
    <w:rsid w:val="0092687C"/>
    <w:rsid w:val="00932ECD"/>
    <w:rsid w:val="009437F2"/>
    <w:rsid w:val="009521A1"/>
    <w:rsid w:val="00983D38"/>
    <w:rsid w:val="009935F4"/>
    <w:rsid w:val="009C1E00"/>
    <w:rsid w:val="009D20AF"/>
    <w:rsid w:val="009D6F45"/>
    <w:rsid w:val="009E1E06"/>
    <w:rsid w:val="009F7EC5"/>
    <w:rsid w:val="00A074FE"/>
    <w:rsid w:val="00A410AF"/>
    <w:rsid w:val="00A46129"/>
    <w:rsid w:val="00A57430"/>
    <w:rsid w:val="00A61017"/>
    <w:rsid w:val="00AC3880"/>
    <w:rsid w:val="00AE7499"/>
    <w:rsid w:val="00AF0DF3"/>
    <w:rsid w:val="00B33D32"/>
    <w:rsid w:val="00B36B5A"/>
    <w:rsid w:val="00B648C7"/>
    <w:rsid w:val="00B70878"/>
    <w:rsid w:val="00B964FF"/>
    <w:rsid w:val="00BA1D8E"/>
    <w:rsid w:val="00BE5E25"/>
    <w:rsid w:val="00BE78BC"/>
    <w:rsid w:val="00C236FB"/>
    <w:rsid w:val="00C63EF6"/>
    <w:rsid w:val="00CB1D9C"/>
    <w:rsid w:val="00CB6560"/>
    <w:rsid w:val="00CC00FA"/>
    <w:rsid w:val="00CC071E"/>
    <w:rsid w:val="00D53C14"/>
    <w:rsid w:val="00D67187"/>
    <w:rsid w:val="00D866B1"/>
    <w:rsid w:val="00D87E71"/>
    <w:rsid w:val="00DB34E1"/>
    <w:rsid w:val="00DF1CF9"/>
    <w:rsid w:val="00E461EE"/>
    <w:rsid w:val="00E62EE3"/>
    <w:rsid w:val="00E70962"/>
    <w:rsid w:val="00E96F14"/>
    <w:rsid w:val="00E97D77"/>
    <w:rsid w:val="00EF0CB9"/>
    <w:rsid w:val="00F237A3"/>
    <w:rsid w:val="00F639CA"/>
    <w:rsid w:val="00F668AB"/>
    <w:rsid w:val="00F730BF"/>
    <w:rsid w:val="00FB05E8"/>
    <w:rsid w:val="00FC3967"/>
    <w:rsid w:val="00FC47D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FEF57"/>
  <w15:chartTrackingRefBased/>
  <w15:docId w15:val="{CB8460B8-E993-4275-AFC6-53B57EA3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B09"/>
    <w:rPr>
      <w:color w:val="0000FF" w:themeColor="hyperlink"/>
      <w:u w:val="single"/>
    </w:rPr>
  </w:style>
  <w:style w:type="character" w:styleId="UnresolvedMention">
    <w:name w:val="Unresolved Mention"/>
    <w:basedOn w:val="DefaultParagraphFont"/>
    <w:uiPriority w:val="99"/>
    <w:semiHidden/>
    <w:unhideWhenUsed/>
    <w:rsid w:val="00680B09"/>
    <w:rPr>
      <w:color w:val="605E5C"/>
      <w:shd w:val="clear" w:color="auto" w:fill="E1DFDD"/>
    </w:rPr>
  </w:style>
  <w:style w:type="paragraph" w:styleId="ListParagraph">
    <w:name w:val="List Paragraph"/>
    <w:basedOn w:val="Normal"/>
    <w:uiPriority w:val="34"/>
    <w:qFormat/>
    <w:rsid w:val="000E4C82"/>
    <w:pPr>
      <w:spacing w:after="0" w:line="240" w:lineRule="auto"/>
      <w:ind w:left="720"/>
    </w:pPr>
    <w:rPr>
      <w:rFonts w:ascii="Calibri" w:eastAsia="Times New Roman" w:hAnsi="Calibri" w:cs="Times New Roman"/>
      <w:lang w:val="en-US"/>
    </w:rPr>
  </w:style>
  <w:style w:type="paragraph" w:styleId="Header">
    <w:name w:val="header"/>
    <w:basedOn w:val="Normal"/>
    <w:link w:val="HeaderChar"/>
    <w:uiPriority w:val="99"/>
    <w:unhideWhenUsed/>
    <w:rsid w:val="00943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7F2"/>
  </w:style>
  <w:style w:type="paragraph" w:styleId="Footer">
    <w:name w:val="footer"/>
    <w:basedOn w:val="Normal"/>
    <w:link w:val="FooterChar"/>
    <w:uiPriority w:val="99"/>
    <w:unhideWhenUsed/>
    <w:rsid w:val="00943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7F2"/>
  </w:style>
  <w:style w:type="character" w:styleId="FollowedHyperlink">
    <w:name w:val="FollowedHyperlink"/>
    <w:basedOn w:val="DefaultParagraphFont"/>
    <w:uiPriority w:val="99"/>
    <w:semiHidden/>
    <w:unhideWhenUsed/>
    <w:rsid w:val="00DF1CF9"/>
    <w:rPr>
      <w:color w:val="800080" w:themeColor="followedHyperlink"/>
      <w:u w:val="single"/>
    </w:rPr>
  </w:style>
  <w:style w:type="paragraph" w:styleId="NoSpacing">
    <w:name w:val="No Spacing"/>
    <w:uiPriority w:val="1"/>
    <w:qFormat/>
    <w:rsid w:val="001F7989"/>
    <w:pPr>
      <w:spacing w:after="0" w:line="240" w:lineRule="auto"/>
    </w:pPr>
  </w:style>
  <w:style w:type="paragraph" w:styleId="NormalWeb">
    <w:name w:val="Normal (Web)"/>
    <w:basedOn w:val="Normal"/>
    <w:uiPriority w:val="99"/>
    <w:semiHidden/>
    <w:unhideWhenUsed/>
    <w:rsid w:val="001B3F7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B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hite@whptrust.org.uk" TargetMode="External"/><Relationship Id="rId18" Type="http://schemas.openxmlformats.org/officeDocument/2006/relationships/hyperlink" Target="mailto:mandy.holling@whptrus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patricia.padley@whptrust.org"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youtube.com/channel/UC1eGZTUdyhphlAjw9CNWGS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dy.holling@whptrust.org" TargetMode="External"/><Relationship Id="rId5" Type="http://schemas.openxmlformats.org/officeDocument/2006/relationships/styles" Target="styles.xml"/><Relationship Id="rId15" Type="http://schemas.openxmlformats.org/officeDocument/2006/relationships/hyperlink" Target="http://www.aldermanwhite.school" TargetMode="External"/><Relationship Id="rId23" Type="http://schemas.openxmlformats.org/officeDocument/2006/relationships/theme" Target="theme/theme1.xml"/><Relationship Id="rId10" Type="http://schemas.openxmlformats.org/officeDocument/2006/relationships/hyperlink" Target="mailto:heather.crofts@whptrust.org"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dermanwhite.schoo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e3406b-1870-436c-bbcc-1611723ace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8BC315B9A5E46839CEFBA46380BED" ma:contentTypeVersion="16" ma:contentTypeDescription="Create a new document." ma:contentTypeScope="" ma:versionID="4805eb7f5ec0141b6037f5637a0baeee">
  <xsd:schema xmlns:xsd="http://www.w3.org/2001/XMLSchema" xmlns:xs="http://www.w3.org/2001/XMLSchema" xmlns:p="http://schemas.microsoft.com/office/2006/metadata/properties" xmlns:ns3="ae061ece-049d-4595-9ef0-476dae680372" xmlns:ns4="d5e3406b-1870-436c-bbcc-1611723ace5e" targetNamespace="http://schemas.microsoft.com/office/2006/metadata/properties" ma:root="true" ma:fieldsID="49c727af5eacfaf8f536de2d71661336" ns3:_="" ns4:_="">
    <xsd:import namespace="ae061ece-049d-4595-9ef0-476dae680372"/>
    <xsd:import namespace="d5e3406b-1870-436c-bbcc-1611723ace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61ece-049d-4595-9ef0-476dae6803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3406b-1870-436c-bbcc-1611723ace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95715-634A-4C87-BE92-DE43FBD42F04}">
  <ds:schemaRefs>
    <ds:schemaRef ds:uri="http://schemas.microsoft.com/sharepoint/v3/contenttype/forms"/>
  </ds:schemaRefs>
</ds:datastoreItem>
</file>

<file path=customXml/itemProps2.xml><?xml version="1.0" encoding="utf-8"?>
<ds:datastoreItem xmlns:ds="http://schemas.openxmlformats.org/officeDocument/2006/customXml" ds:itemID="{A42D79F7-8089-4470-BB49-81DCF0B02775}">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d5e3406b-1870-436c-bbcc-1611723ace5e"/>
    <ds:schemaRef ds:uri="ae061ece-049d-4595-9ef0-476dae680372"/>
  </ds:schemaRefs>
</ds:datastoreItem>
</file>

<file path=customXml/itemProps3.xml><?xml version="1.0" encoding="utf-8"?>
<ds:datastoreItem xmlns:ds="http://schemas.openxmlformats.org/officeDocument/2006/customXml" ds:itemID="{9EAAFD8B-D57C-4C75-9F3E-0CE65924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61ece-049d-4595-9ef0-476dae680372"/>
    <ds:schemaRef ds:uri="d5e3406b-1870-436c-bbcc-1611723ac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800</Words>
  <Characters>4561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Holling</dc:creator>
  <cp:keywords/>
  <dc:description/>
  <cp:lastModifiedBy>Heather Crofts</cp:lastModifiedBy>
  <cp:revision>2</cp:revision>
  <cp:lastPrinted>2023-03-20T14:56:00Z</cp:lastPrinted>
  <dcterms:created xsi:type="dcterms:W3CDTF">2024-03-20T12:27:00Z</dcterms:created>
  <dcterms:modified xsi:type="dcterms:W3CDTF">2024-03-20T12:27:00Z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0x010100F8B8BC315B9A5E46839CEFBA46380BED</vt:lpwstr>
  </property>
</Properties>
</file>